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4CF" w:rsidRDefault="0083719C" w:rsidP="003E7F5C">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5789567</wp:posOffset>
                </wp:positionH>
                <wp:positionV relativeFrom="paragraph">
                  <wp:posOffset>-677364</wp:posOffset>
                </wp:positionV>
                <wp:extent cx="522514" cy="304800"/>
                <wp:effectExtent l="0" t="0" r="11430" b="19050"/>
                <wp:wrapNone/>
                <wp:docPr id="25" name="Rectangle 25"/>
                <wp:cNvGraphicFramePr/>
                <a:graphic xmlns:a="http://schemas.openxmlformats.org/drawingml/2006/main">
                  <a:graphicData uri="http://schemas.microsoft.com/office/word/2010/wordprocessingShape">
                    <wps:wsp>
                      <wps:cNvSpPr/>
                      <wps:spPr>
                        <a:xfrm>
                          <a:off x="0" y="0"/>
                          <a:ext cx="522514" cy="304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455.85pt;margin-top:-53.35pt;width:41.1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" fillcolor="white [3201]" strokecolor="white [3212]" strokeweight="2pt"/>
            </w:pict>
          </mc:Fallback>
        </mc:AlternateContent>
      </w:r>
      <w:r w:rsidR="003E7F5C">
        <w:rPr>
          <w:rFonts w:ascii="Times New Roman" w:hAnsi="Times New Roman" w:cs="Times New Roman"/>
          <w:b/>
          <w:sz w:val="28"/>
          <w:szCs w:val="28"/>
        </w:rPr>
        <w:t>PENGORGANISASIAN KOMUNITAS OLEH INOVATOR PERTANIAN UNTUK KESEJAHTERAAN MASYARAKAT</w:t>
      </w:r>
    </w:p>
    <w:p w:rsidR="003E7F5C" w:rsidRDefault="003E7F5C" w:rsidP="003E7F5C">
      <w:pPr>
        <w:jc w:val="center"/>
        <w:rPr>
          <w:rFonts w:ascii="Times New Roman" w:hAnsi="Times New Roman" w:cs="Times New Roman"/>
          <w:b/>
          <w:sz w:val="28"/>
          <w:szCs w:val="28"/>
        </w:rPr>
      </w:pPr>
      <w:r w:rsidRPr="003E7F5C">
        <w:rPr>
          <w:rFonts w:ascii="Times New Roman" w:hAnsi="Times New Roman" w:cs="Times New Roman"/>
          <w:b/>
          <w:i/>
          <w:sz w:val="28"/>
          <w:szCs w:val="28"/>
        </w:rPr>
        <w:t>(The Community Organizing by Agricultural Innovator for Community Welfare)</w:t>
      </w:r>
    </w:p>
    <w:p w:rsidR="003E7F5C" w:rsidRDefault="003E7F5C" w:rsidP="003E7F5C">
      <w:pPr>
        <w:jc w:val="center"/>
        <w:rPr>
          <w:rFonts w:ascii="Times New Roman" w:hAnsi="Times New Roman" w:cs="Times New Roman"/>
          <w:sz w:val="24"/>
          <w:szCs w:val="24"/>
        </w:rPr>
      </w:pPr>
      <w:r>
        <w:rPr>
          <w:rFonts w:ascii="Times New Roman" w:hAnsi="Times New Roman" w:cs="Times New Roman"/>
          <w:sz w:val="24"/>
          <w:szCs w:val="24"/>
        </w:rPr>
        <w:t>Eka Prayoga Kusumawarta</w:t>
      </w:r>
      <w:r w:rsidRPr="003E7F5C">
        <w:rPr>
          <w:rFonts w:ascii="Times New Roman" w:hAnsi="Times New Roman" w:cs="Times New Roman"/>
          <w:sz w:val="24"/>
          <w:szCs w:val="24"/>
          <w:vertAlign w:val="superscript"/>
        </w:rPr>
        <w:t>1)</w:t>
      </w:r>
      <w:r>
        <w:rPr>
          <w:rFonts w:ascii="Times New Roman" w:hAnsi="Times New Roman" w:cs="Times New Roman"/>
          <w:sz w:val="24"/>
          <w:szCs w:val="24"/>
        </w:rPr>
        <w:t xml:space="preserve">, dan Sofyan Sjaf </w:t>
      </w:r>
      <w:r w:rsidRPr="003E7F5C">
        <w:rPr>
          <w:rFonts w:ascii="Times New Roman" w:hAnsi="Times New Roman" w:cs="Times New Roman"/>
          <w:sz w:val="24"/>
          <w:szCs w:val="24"/>
          <w:vertAlign w:val="superscript"/>
        </w:rPr>
        <w:t>2)</w:t>
      </w:r>
    </w:p>
    <w:p w:rsidR="003E7F5C" w:rsidRDefault="003E7F5C" w:rsidP="004D09A3">
      <w:pPr>
        <w:spacing w:after="0"/>
        <w:jc w:val="center"/>
        <w:rPr>
          <w:rFonts w:ascii="Times New Roman" w:hAnsi="Times New Roman" w:cs="Times New Roman"/>
          <w:sz w:val="24"/>
          <w:szCs w:val="24"/>
        </w:rPr>
      </w:pPr>
      <w:r>
        <w:rPr>
          <w:rFonts w:ascii="Times New Roman" w:hAnsi="Times New Roman" w:cs="Times New Roman"/>
          <w:sz w:val="24"/>
          <w:szCs w:val="24"/>
        </w:rPr>
        <w:t>Departemen Sains Komunikasi dan Pengembangan Masyarakat, Fakultas Ekologi Manusia, Institut Pertanian Bogor, Darmaga Bogor 16680, Indonesia</w:t>
      </w:r>
    </w:p>
    <w:p w:rsidR="003E7F5C" w:rsidRDefault="003E7F5C" w:rsidP="004D09A3">
      <w:pPr>
        <w:spacing w:after="0"/>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1F16D2">
          <w:rPr>
            <w:rStyle w:val="Hyperlink"/>
            <w:rFonts w:ascii="Times New Roman" w:hAnsi="Times New Roman" w:cs="Times New Roman"/>
            <w:sz w:val="24"/>
            <w:szCs w:val="24"/>
          </w:rPr>
          <w:t>prayoga.zeus@gmail.com</w:t>
        </w:r>
      </w:hyperlink>
      <w:r>
        <w:rPr>
          <w:rFonts w:ascii="Times New Roman" w:hAnsi="Times New Roman" w:cs="Times New Roman"/>
          <w:sz w:val="24"/>
          <w:szCs w:val="24"/>
        </w:rPr>
        <w:t xml:space="preserve">; </w:t>
      </w:r>
      <w:hyperlink r:id="rId10" w:history="1">
        <w:r w:rsidR="004D09A3" w:rsidRPr="001F16D2">
          <w:rPr>
            <w:rStyle w:val="Hyperlink"/>
            <w:rFonts w:ascii="Times New Roman" w:hAnsi="Times New Roman" w:cs="Times New Roman"/>
            <w:sz w:val="24"/>
            <w:szCs w:val="24"/>
          </w:rPr>
          <w:t>sofyansjaf@gmail.com</w:t>
        </w:r>
      </w:hyperlink>
    </w:p>
    <w:p w:rsidR="004D09A3" w:rsidRDefault="004D09A3" w:rsidP="004D09A3">
      <w:pPr>
        <w:rPr>
          <w:rFonts w:ascii="Times New Roman" w:hAnsi="Times New Roman" w:cs="Times New Roman"/>
          <w:b/>
          <w:i/>
          <w:sz w:val="20"/>
          <w:szCs w:val="20"/>
        </w:rPr>
      </w:pPr>
      <w:r>
        <w:rPr>
          <w:rFonts w:ascii="Times New Roman" w:hAnsi="Times New Roman" w:cs="Times New Roman"/>
          <w:b/>
          <w:i/>
          <w:sz w:val="20"/>
          <w:szCs w:val="20"/>
        </w:rPr>
        <w:t>ABSTRACT</w:t>
      </w:r>
    </w:p>
    <w:p w:rsidR="004D09A3" w:rsidRPr="004D09A3" w:rsidRDefault="004D09A3" w:rsidP="004D09A3">
      <w:pPr>
        <w:pStyle w:val="HTMLPreformatted"/>
        <w:shd w:val="clear" w:color="auto" w:fill="FFFFFF"/>
        <w:spacing w:after="240"/>
        <w:jc w:val="both"/>
        <w:rPr>
          <w:rFonts w:ascii="Times New Roman" w:hAnsi="Times New Roman" w:cs="Times New Roman"/>
          <w:i/>
          <w:lang w:val="id-ID"/>
        </w:rPr>
      </w:pPr>
      <w:r w:rsidRPr="004D09A3">
        <w:rPr>
          <w:rFonts w:ascii="Times New Roman" w:hAnsi="Times New Roman" w:cs="Times New Roman"/>
          <w:i/>
          <w:color w:val="212121"/>
          <w:lang w:val="en" w:eastAsia="ja-JP"/>
        </w:rPr>
        <w:t xml:space="preserve">Improving the welfare of rural communities is not only done by the government, but can be done by </w:t>
      </w:r>
      <w:r w:rsidRPr="004D09A3">
        <w:rPr>
          <w:rFonts w:ascii="Times New Roman" w:hAnsi="Times New Roman" w:cs="Times New Roman"/>
          <w:i/>
          <w:color w:val="212121"/>
          <w:lang w:val="id-ID" w:eastAsia="ja-JP"/>
        </w:rPr>
        <w:t>an agricultural innovator</w:t>
      </w:r>
      <w:r w:rsidRPr="004D09A3">
        <w:rPr>
          <w:rFonts w:ascii="Times New Roman" w:hAnsi="Times New Roman" w:cs="Times New Roman"/>
          <w:i/>
          <w:color w:val="212121"/>
          <w:lang w:val="en" w:eastAsia="ja-JP"/>
        </w:rPr>
        <w:t xml:space="preserve">. One of the steps to improve the welfare of </w:t>
      </w:r>
      <w:r w:rsidRPr="004D09A3">
        <w:rPr>
          <w:rFonts w:ascii="Times New Roman" w:hAnsi="Times New Roman" w:cs="Times New Roman"/>
          <w:i/>
          <w:color w:val="212121"/>
          <w:lang w:val="id-ID" w:eastAsia="ja-JP"/>
        </w:rPr>
        <w:t>rural communities by agricultural innovator</w:t>
      </w:r>
      <w:r w:rsidRPr="004D09A3">
        <w:rPr>
          <w:rFonts w:ascii="Times New Roman" w:hAnsi="Times New Roman" w:cs="Times New Roman"/>
          <w:i/>
          <w:color w:val="212121"/>
          <w:lang w:val="en" w:eastAsia="ja-JP"/>
        </w:rPr>
        <w:t xml:space="preserve"> is through</w:t>
      </w:r>
      <w:r w:rsidRPr="004D09A3">
        <w:rPr>
          <w:rFonts w:ascii="Times New Roman" w:hAnsi="Times New Roman" w:cs="Times New Roman"/>
          <w:i/>
          <w:color w:val="212121"/>
          <w:lang w:val="id-ID" w:eastAsia="ja-JP"/>
        </w:rPr>
        <w:t xml:space="preserve"> community</w:t>
      </w:r>
      <w:r w:rsidRPr="004D09A3">
        <w:rPr>
          <w:rFonts w:ascii="Times New Roman" w:hAnsi="Times New Roman" w:cs="Times New Roman"/>
          <w:i/>
          <w:color w:val="212121"/>
          <w:lang w:val="en" w:eastAsia="ja-JP"/>
        </w:rPr>
        <w:t xml:space="preserve"> organizing</w:t>
      </w:r>
      <w:r w:rsidRPr="004D09A3">
        <w:rPr>
          <w:rFonts w:ascii="Times New Roman" w:hAnsi="Times New Roman" w:cs="Times New Roman"/>
          <w:i/>
          <w:color w:val="212121"/>
          <w:lang w:val="id-ID" w:eastAsia="ja-JP"/>
        </w:rPr>
        <w:t xml:space="preserve">. </w:t>
      </w:r>
      <w:r w:rsidRPr="004D09A3">
        <w:rPr>
          <w:rFonts w:ascii="Times New Roman" w:hAnsi="Times New Roman" w:cs="Times New Roman"/>
          <w:i/>
          <w:lang w:val="id-ID"/>
        </w:rPr>
        <w:t>The process involves the community since identifying and determining the priorities of a need. The purpose of this research is to identify organizing and analyze the relationship with community welfare. The research used quantitative support by qualitative  data anlysis. The result of the research that the organizing of agricultural innovator is at the level of development of local communities with the level of community welfare classified as moderate. So these finding concluded that the level of organizing an agricultural innovator is related to the level of community welfare. The sustainability of organizing an agricultural innovator is recommended for empowerment activities in the form of social planning and social action.</w:t>
      </w:r>
    </w:p>
    <w:p w:rsidR="004D09A3" w:rsidRPr="004D09A3" w:rsidRDefault="004D09A3" w:rsidP="004D09A3">
      <w:pPr>
        <w:spacing w:after="240"/>
        <w:rPr>
          <w:rFonts w:ascii="Times New Roman" w:hAnsi="Times New Roman" w:cs="Times New Roman"/>
          <w:i/>
          <w:sz w:val="20"/>
          <w:szCs w:val="20"/>
        </w:rPr>
      </w:pPr>
      <w:r w:rsidRPr="004D09A3">
        <w:rPr>
          <w:rFonts w:ascii="Times New Roman" w:hAnsi="Times New Roman" w:cs="Times New Roman"/>
          <w:i/>
          <w:sz w:val="20"/>
          <w:szCs w:val="20"/>
        </w:rPr>
        <w:t>Keyword: organizing , community welfare, empowerment</w:t>
      </w:r>
    </w:p>
    <w:p w:rsidR="004D09A3" w:rsidRPr="004D09A3" w:rsidRDefault="004D09A3" w:rsidP="004D09A3">
      <w:pPr>
        <w:spacing w:after="240"/>
        <w:rPr>
          <w:rFonts w:ascii="Times New Roman" w:hAnsi="Times New Roman" w:cs="Times New Roman"/>
          <w:b/>
          <w:sz w:val="20"/>
          <w:szCs w:val="20"/>
        </w:rPr>
      </w:pPr>
      <w:r w:rsidRPr="004D09A3">
        <w:rPr>
          <w:rFonts w:ascii="Times New Roman" w:hAnsi="Times New Roman" w:cs="Times New Roman"/>
          <w:b/>
          <w:sz w:val="20"/>
          <w:szCs w:val="20"/>
        </w:rPr>
        <w:t>ABSTRAK</w:t>
      </w:r>
    </w:p>
    <w:p w:rsidR="004D09A3" w:rsidRPr="004D09A3" w:rsidRDefault="004D09A3" w:rsidP="004D09A3">
      <w:pPr>
        <w:spacing w:after="240"/>
        <w:jc w:val="both"/>
        <w:rPr>
          <w:rFonts w:ascii="Times New Roman" w:hAnsi="Times New Roman" w:cs="Times New Roman"/>
          <w:sz w:val="20"/>
          <w:szCs w:val="20"/>
        </w:rPr>
      </w:pPr>
      <w:r w:rsidRPr="004D09A3">
        <w:rPr>
          <w:rFonts w:ascii="Times New Roman" w:hAnsi="Times New Roman" w:cs="Times New Roman"/>
          <w:sz w:val="20"/>
          <w:szCs w:val="20"/>
        </w:rPr>
        <w:t>Meningkatkan kesejahteraan masyarakat di pedesaan bukan hanya dilakukan pemerintah, melainkan dapat dilakukan oleh seorang inovator pertanian. Salah satu langkah seorang inovator pertanian meningkatkan kesejahteraan masyarakat di pedesaan melalui pengorganisasian masyarakat.  Proses melibatkan masyarakat sejak mengidentifikasi dan menentukan prioritas dari sebuah kebutuhan. Tujuan penelitian ini adalah mengidentifikasi pengorganisasian dan menganalisis hubungan pengorganisasian seorang inovator pertanian dengan kesejahteraan masyarakat. Bentuk penelitian yang digunakan adalah penelitian kuantitatif yang didukung oleh analisis data kualitatif. Hasil penelitian menemukan bahwa pengorganisasian seorang inovator pertanian menunjukkan level pengembangan komunitas lokal dengan tingkat kesejahteraan masyarakat tergolong sedang. Jadi temuan ini disimpulkan level pengorganisasian seorang inovator pertanian berhubungan dengan tingkat kesejahteraan masyarakat. Keberlanjutan dari pengorganisasian seorang inovator pertanian disarankan untuk melakukan kegiatan pemberdayaan dalam bentuk perencanaan sosial dan aksi sosial.</w:t>
      </w:r>
    </w:p>
    <w:p w:rsidR="004D09A3" w:rsidRDefault="004D09A3" w:rsidP="004D09A3">
      <w:pPr>
        <w:spacing w:after="240"/>
        <w:ind w:left="1276" w:hanging="1276"/>
        <w:jc w:val="both"/>
        <w:rPr>
          <w:rFonts w:ascii="Times New Roman" w:hAnsi="Times New Roman" w:cs="Times New Roman"/>
          <w:sz w:val="20"/>
          <w:szCs w:val="20"/>
        </w:rPr>
      </w:pPr>
      <w:r w:rsidRPr="004D09A3">
        <w:rPr>
          <w:rFonts w:ascii="Times New Roman" w:hAnsi="Times New Roman" w:cs="Times New Roman"/>
          <w:sz w:val="20"/>
          <w:szCs w:val="20"/>
        </w:rPr>
        <w:t>Kata Kunci: pengorganisasian, kesejahteraan masyarakat,  pemberdayaan</w:t>
      </w:r>
    </w:p>
    <w:p w:rsidR="004D09A3" w:rsidRDefault="004D09A3" w:rsidP="004D09A3">
      <w:pPr>
        <w:spacing w:after="240"/>
        <w:ind w:left="1276" w:hanging="1276"/>
        <w:jc w:val="both"/>
        <w:rPr>
          <w:rFonts w:ascii="Times New Roman" w:hAnsi="Times New Roman" w:cs="Times New Roman"/>
          <w:sz w:val="20"/>
          <w:szCs w:val="20"/>
        </w:rPr>
      </w:pPr>
    </w:p>
    <w:p w:rsidR="004D09A3" w:rsidRDefault="004D09A3" w:rsidP="004D09A3">
      <w:pPr>
        <w:spacing w:after="240"/>
        <w:ind w:left="1276" w:hanging="1276"/>
        <w:jc w:val="both"/>
        <w:rPr>
          <w:rFonts w:ascii="Times New Roman" w:hAnsi="Times New Roman" w:cs="Times New Roman"/>
          <w:sz w:val="20"/>
          <w:szCs w:val="20"/>
        </w:rPr>
      </w:pPr>
    </w:p>
    <w:p w:rsidR="004D09A3" w:rsidRDefault="004D09A3" w:rsidP="004D09A3">
      <w:pPr>
        <w:spacing w:after="240"/>
        <w:ind w:left="1276" w:hanging="1276"/>
        <w:jc w:val="both"/>
        <w:rPr>
          <w:rFonts w:ascii="Times New Roman" w:hAnsi="Times New Roman" w:cs="Times New Roman"/>
          <w:sz w:val="20"/>
          <w:szCs w:val="20"/>
        </w:rPr>
      </w:pPr>
    </w:p>
    <w:p w:rsidR="004D09A3" w:rsidRDefault="004D09A3" w:rsidP="004D09A3">
      <w:pPr>
        <w:spacing w:after="240"/>
        <w:ind w:left="1276" w:hanging="1276"/>
        <w:jc w:val="both"/>
        <w:rPr>
          <w:rFonts w:ascii="Times New Roman" w:hAnsi="Times New Roman" w:cs="Times New Roman"/>
          <w:sz w:val="20"/>
          <w:szCs w:val="20"/>
        </w:rPr>
      </w:pPr>
    </w:p>
    <w:p w:rsidR="004D09A3" w:rsidRDefault="004D09A3" w:rsidP="000B2211">
      <w:pPr>
        <w:spacing w:after="240"/>
        <w:jc w:val="both"/>
        <w:rPr>
          <w:rFonts w:ascii="Times New Roman" w:hAnsi="Times New Roman" w:cs="Times New Roman"/>
          <w:sz w:val="20"/>
          <w:szCs w:val="20"/>
        </w:rPr>
      </w:pPr>
    </w:p>
    <w:p w:rsidR="003A21EA" w:rsidRDefault="003A21EA" w:rsidP="00E847DB">
      <w:pPr>
        <w:spacing w:after="240"/>
        <w:jc w:val="both"/>
        <w:rPr>
          <w:rFonts w:ascii="Times New Roman" w:hAnsi="Times New Roman" w:cs="Times New Roman"/>
          <w:sz w:val="20"/>
          <w:szCs w:val="20"/>
        </w:rPr>
      </w:pPr>
    </w:p>
    <w:p w:rsidR="00E847DB" w:rsidRDefault="00E847DB" w:rsidP="00E847DB">
      <w:pPr>
        <w:spacing w:after="240"/>
        <w:jc w:val="both"/>
        <w:rPr>
          <w:rFonts w:ascii="Times New Roman" w:hAnsi="Times New Roman" w:cs="Times New Roman"/>
          <w:b/>
          <w:sz w:val="24"/>
          <w:szCs w:val="24"/>
        </w:rPr>
        <w:sectPr w:rsidR="00E847DB" w:rsidSect="000B2211">
          <w:headerReference w:type="default" r:id="rId11"/>
          <w:pgSz w:w="11906" w:h="16838"/>
          <w:pgMar w:top="1701" w:right="1134" w:bottom="1701" w:left="1134" w:header="709" w:footer="709" w:gutter="0"/>
          <w:cols w:space="708"/>
          <w:docGrid w:linePitch="360"/>
        </w:sectPr>
      </w:pPr>
    </w:p>
    <w:p w:rsidR="004D09A3" w:rsidRDefault="000E5A37" w:rsidP="00E847DB">
      <w:pPr>
        <w:spacing w:after="240"/>
        <w:jc w:val="both"/>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6432" behindDoc="0" locked="0" layoutInCell="1" allowOverlap="1">
                <wp:simplePos x="0" y="0"/>
                <wp:positionH relativeFrom="column">
                  <wp:posOffset>-22860</wp:posOffset>
                </wp:positionH>
                <wp:positionV relativeFrom="paragraph">
                  <wp:posOffset>-608602</wp:posOffset>
                </wp:positionV>
                <wp:extent cx="566057" cy="370114"/>
                <wp:effectExtent l="0" t="0" r="24765" b="11430"/>
                <wp:wrapNone/>
                <wp:docPr id="2" name="Rectangle 2"/>
                <wp:cNvGraphicFramePr/>
                <a:graphic xmlns:a="http://schemas.openxmlformats.org/drawingml/2006/main">
                  <a:graphicData uri="http://schemas.microsoft.com/office/word/2010/wordprocessingShape">
                    <wps:wsp>
                      <wps:cNvSpPr/>
                      <wps:spPr>
                        <a:xfrm>
                          <a:off x="0" y="0"/>
                          <a:ext cx="566057" cy="37011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0E5A37" w:rsidRPr="000E5A37" w:rsidRDefault="000E5A37" w:rsidP="000E5A37">
                            <w:pPr>
                              <w:rPr>
                                <w:rFonts w:ascii="Times New Roman" w:hAnsi="Times New Roman" w:cs="Times New Roman"/>
                              </w:rPr>
                            </w:pPr>
                            <w:r>
                              <w:rPr>
                                <w:rFonts w:ascii="Times New Roman" w:hAnsi="Times New Roman" w:cs="Times New Roman"/>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1.8pt;margin-top:-47.9pt;width:44.55pt;height:29.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" fillcolor="white [3201]" strokecolor="white [3212]" strokeweight="2pt">
                <v:textbox>
                  <w:txbxContent>
                    <w:p w:rsidR="000E5A37" w:rsidRPr="000E5A37" w:rsidRDefault="000E5A37" w:rsidP="000E5A37">
                      <w:pPr>
                        <w:rPr>
                          <w:rFonts w:ascii="Times New Roman" w:hAnsi="Times New Roman" w:cs="Times New Roman"/>
                        </w:rPr>
                      </w:pPr>
                      <w:r>
                        <w:rPr>
                          <w:rFonts w:ascii="Times New Roman" w:hAnsi="Times New Roman" w:cs="Times New Roman"/>
                        </w:rPr>
                        <w:t>2</w:t>
                      </w:r>
                    </w:p>
                  </w:txbxContent>
                </v:textbox>
              </v:rect>
            </w:pict>
          </mc:Fallback>
        </mc:AlternateContent>
      </w:r>
      <w:r w:rsidR="004D09A3">
        <w:rPr>
          <w:rFonts w:ascii="Times New Roman" w:hAnsi="Times New Roman" w:cs="Times New Roman"/>
          <w:b/>
          <w:sz w:val="24"/>
          <w:szCs w:val="24"/>
        </w:rPr>
        <w:t>PENDAHULUAN</w:t>
      </w:r>
    </w:p>
    <w:p w:rsidR="004D09A3" w:rsidRPr="003A21EA" w:rsidRDefault="004D09A3" w:rsidP="00D04CFC">
      <w:pPr>
        <w:spacing w:line="240" w:lineRule="auto"/>
        <w:jc w:val="both"/>
        <w:rPr>
          <w:rFonts w:ascii="Times New Roman" w:hAnsi="Times New Roman" w:cs="Times New Roman"/>
        </w:rPr>
      </w:pPr>
      <w:r w:rsidRPr="003A21EA">
        <w:rPr>
          <w:rFonts w:ascii="Times New Roman" w:hAnsi="Times New Roman" w:cs="Times New Roman"/>
        </w:rPr>
        <w:t>Kesejahteraan masyarakat menjadi tujuan utama di dalam pembangunan. Terwujudnya kesejahteraan masyarakat dapat menciptakan struktur masyarakat atau negara yang seimbang dan teratur dengan memberi kesempatan kepada masyarakat untuk membangun suatu kehidupan yang layak dan mereka yang lemah mendapatkan bantuan dari pemerintah. Setiap implementasi kebijakan selalu menjadikan kesejahteraan sebagai tujuan yang ingin dicapai. Menurut BPS (2015), tingkat kesejahteraan masyarakat di Indonesia masih</w:t>
      </w:r>
      <w:r w:rsidR="002B7350">
        <w:rPr>
          <w:rFonts w:ascii="Times New Roman" w:hAnsi="Times New Roman" w:cs="Times New Roman"/>
        </w:rPr>
        <w:t xml:space="preserve"> tergolong</w:t>
      </w:r>
      <w:r w:rsidRPr="003A21EA">
        <w:rPr>
          <w:rFonts w:ascii="Times New Roman" w:hAnsi="Times New Roman" w:cs="Times New Roman"/>
        </w:rPr>
        <w:t xml:space="preserve"> rendah. Kondisi in</w:t>
      </w:r>
      <w:r w:rsidR="002B7350">
        <w:rPr>
          <w:rFonts w:ascii="Times New Roman" w:hAnsi="Times New Roman" w:cs="Times New Roman"/>
        </w:rPr>
        <w:t>i ditunjukan dengan</w:t>
      </w:r>
      <w:r w:rsidRPr="003A21EA">
        <w:rPr>
          <w:rFonts w:ascii="Times New Roman" w:hAnsi="Times New Roman" w:cs="Times New Roman"/>
        </w:rPr>
        <w:t xml:space="preserve"> jumlah penduduk miskin </w:t>
      </w:r>
      <w:r w:rsidR="002B7350">
        <w:rPr>
          <w:rFonts w:ascii="Times New Roman" w:hAnsi="Times New Roman" w:cs="Times New Roman"/>
        </w:rPr>
        <w:t xml:space="preserve">yang </w:t>
      </w:r>
      <w:r w:rsidRPr="003A21EA">
        <w:rPr>
          <w:rFonts w:ascii="Times New Roman" w:hAnsi="Times New Roman" w:cs="Times New Roman"/>
        </w:rPr>
        <w:t>masih tinggi, yaitu sebanyak 28,55 juta atau 14 persen. Selain itu, sebanyak 63 persen penduduk</w:t>
      </w:r>
      <w:r w:rsidR="002B7350">
        <w:rPr>
          <w:rFonts w:ascii="Times New Roman" w:hAnsi="Times New Roman" w:cs="Times New Roman"/>
        </w:rPr>
        <w:t xml:space="preserve"> yang tergolong miskin</w:t>
      </w:r>
      <w:r w:rsidRPr="003A21EA">
        <w:rPr>
          <w:rFonts w:ascii="Times New Roman" w:hAnsi="Times New Roman" w:cs="Times New Roman"/>
        </w:rPr>
        <w:t xml:space="preserve"> berada di pedesaan. </w:t>
      </w:r>
    </w:p>
    <w:p w:rsidR="004D09A3" w:rsidRPr="003A21EA" w:rsidRDefault="004D09A3" w:rsidP="00D04CFC">
      <w:pPr>
        <w:spacing w:line="240" w:lineRule="auto"/>
        <w:jc w:val="both"/>
        <w:rPr>
          <w:rFonts w:ascii="Times New Roman" w:hAnsi="Times New Roman" w:cs="Times New Roman"/>
        </w:rPr>
      </w:pPr>
      <w:r w:rsidRPr="003A21EA">
        <w:rPr>
          <w:rFonts w:ascii="Times New Roman" w:hAnsi="Times New Roman" w:cs="Times New Roman"/>
        </w:rPr>
        <w:t>Jumlah pedesaan di Indonesia setiap tahun semakin meningkat. Menurut Peraturan Menteri Dalam Negeri Nomor 39 Tahun 2015 tentang Kode dan Data Wilayah Adm</w:t>
      </w:r>
      <w:r w:rsidR="002B7350">
        <w:rPr>
          <w:rFonts w:ascii="Times New Roman" w:hAnsi="Times New Roman" w:cs="Times New Roman"/>
        </w:rPr>
        <w:t>inistrasi Pemerintahan menyatakan</w:t>
      </w:r>
      <w:r w:rsidRPr="003A21EA">
        <w:rPr>
          <w:rFonts w:ascii="Times New Roman" w:hAnsi="Times New Roman" w:cs="Times New Roman"/>
        </w:rPr>
        <w:t xml:space="preserve"> bahwa </w:t>
      </w:r>
      <w:r w:rsidR="002B7350">
        <w:rPr>
          <w:rFonts w:ascii="Times New Roman" w:hAnsi="Times New Roman" w:cs="Times New Roman"/>
        </w:rPr>
        <w:t xml:space="preserve">jumlah pedesaan </w:t>
      </w:r>
      <w:r w:rsidRPr="003A21EA">
        <w:rPr>
          <w:rFonts w:ascii="Times New Roman" w:hAnsi="Times New Roman" w:cs="Times New Roman"/>
        </w:rPr>
        <w:t>di</w:t>
      </w:r>
      <w:r w:rsidR="002B7350">
        <w:rPr>
          <w:rFonts w:ascii="Times New Roman" w:hAnsi="Times New Roman" w:cs="Times New Roman"/>
        </w:rPr>
        <w:t xml:space="preserve"> Indonesia sebanyak</w:t>
      </w:r>
      <w:r w:rsidRPr="003A21EA">
        <w:rPr>
          <w:rFonts w:ascii="Times New Roman" w:hAnsi="Times New Roman" w:cs="Times New Roman"/>
        </w:rPr>
        <w:t xml:space="preserve">  74.093 desa. Peraturan Menteri Dalam Negeri berikutnya yaitu Permendagri No. 56 Tahun 2015 tentang Kode dan Data Wilayah Administrasi Pemerintahan</w:t>
      </w:r>
      <w:r w:rsidR="002B7350">
        <w:rPr>
          <w:rFonts w:ascii="Times New Roman" w:hAnsi="Times New Roman" w:cs="Times New Roman"/>
        </w:rPr>
        <w:t xml:space="preserve"> juga</w:t>
      </w:r>
      <w:r w:rsidRPr="003A21EA">
        <w:rPr>
          <w:rFonts w:ascii="Times New Roman" w:hAnsi="Times New Roman" w:cs="Times New Roman"/>
        </w:rPr>
        <w:t xml:space="preserve"> menyatakan bahwa </w:t>
      </w:r>
      <w:r w:rsidR="002B7350">
        <w:rPr>
          <w:rFonts w:ascii="Times New Roman" w:hAnsi="Times New Roman" w:cs="Times New Roman"/>
        </w:rPr>
        <w:t xml:space="preserve">jumlah desa di Indonesia </w:t>
      </w:r>
      <w:r w:rsidRPr="003A21EA">
        <w:rPr>
          <w:rFonts w:ascii="Times New Roman" w:hAnsi="Times New Roman" w:cs="Times New Roman"/>
        </w:rPr>
        <w:t>sebanyak 74.754 desa. Dengan demikian  jumlah</w:t>
      </w:r>
      <w:r w:rsidR="002B7350">
        <w:rPr>
          <w:rFonts w:ascii="Times New Roman" w:hAnsi="Times New Roman" w:cs="Times New Roman"/>
        </w:rPr>
        <w:t xml:space="preserve"> desa di Indonesia telah mengalami</w:t>
      </w:r>
      <w:r w:rsidRPr="003A21EA">
        <w:rPr>
          <w:rFonts w:ascii="Times New Roman" w:hAnsi="Times New Roman" w:cs="Times New Roman"/>
        </w:rPr>
        <w:t xml:space="preserve"> peningkatan sebanyak  661 desa.</w:t>
      </w:r>
    </w:p>
    <w:p w:rsidR="004D09A3" w:rsidRPr="003A21EA" w:rsidRDefault="004D09A3" w:rsidP="00D04CFC">
      <w:pPr>
        <w:spacing w:line="240" w:lineRule="auto"/>
        <w:jc w:val="both"/>
        <w:rPr>
          <w:rFonts w:ascii="Times New Roman" w:hAnsi="Times New Roman" w:cs="Times New Roman"/>
        </w:rPr>
      </w:pPr>
      <w:r w:rsidRPr="003A21EA">
        <w:rPr>
          <w:rFonts w:ascii="Times New Roman" w:hAnsi="Times New Roman" w:cs="Times New Roman"/>
        </w:rPr>
        <w:t>Desa</w:t>
      </w:r>
      <w:r w:rsidRPr="003A21EA">
        <w:rPr>
          <w:rStyle w:val="FootnoteReference"/>
          <w:rFonts w:ascii="Times New Roman" w:hAnsi="Times New Roman" w:cs="Times New Roman"/>
        </w:rPr>
        <w:footnoteReference w:id="1"/>
      </w:r>
      <w:r w:rsidRPr="003A21EA">
        <w:rPr>
          <w:rFonts w:ascii="Times New Roman" w:hAnsi="Times New Roman" w:cs="Times New Roman"/>
        </w:rPr>
        <w:t xml:space="preserve"> diberikan kewenangan untuk mengatur dan mengurus kewenangannya sesuai dengan kebutuhan dan prioritas desa. Tujuan kewenangan desa adalah agar desa dapat menentukan rencana untuk pembangunan desa. Pendekatan pembangunan desa dilakukan berdasarkan dua konsep yaitu desa membangun dan membangun desa. Fokus desa membangun bertujuan untuk peningkatan kualitas pelayanan pembangunan, dan pemberdayaan masyarakat desa melalui </w:t>
      </w:r>
      <w:r w:rsidRPr="003A21EA">
        <w:rPr>
          <w:rFonts w:ascii="Times New Roman" w:hAnsi="Times New Roman" w:cs="Times New Roman"/>
        </w:rPr>
        <w:lastRenderedPageBreak/>
        <w:t>pendekatan part</w:t>
      </w:r>
      <w:r w:rsidR="002B7350">
        <w:rPr>
          <w:rFonts w:ascii="Times New Roman" w:hAnsi="Times New Roman" w:cs="Times New Roman"/>
        </w:rPr>
        <w:t xml:space="preserve">isipatif. </w:t>
      </w:r>
      <w:r w:rsidRPr="003A21EA">
        <w:rPr>
          <w:rFonts w:ascii="Times New Roman" w:hAnsi="Times New Roman" w:cs="Times New Roman"/>
        </w:rPr>
        <w:t xml:space="preserve">Perencanaan pembangunan Kabupaten dan Kota menjadi acuan dalam desa membangun. Desa membangun mencakup pemenuhan kebutuhan dasar, pengembangan potensi ekonomi lokal, dan pemanfaatan sumberdaya alam serta lingkungan secara berkelanjutan. Konsep desa membangun antara lain peningkatan kualitas dan akses terhadap pelayanan dasar, pembangunan dan pemeliharaan infrastruktur dan lingkungan berdasarkan kemampuan teknis dan sumberdaya alam lokal yang tersedia, pengembangan ekonomi pertanian berskala produktif, pengembangan dan pemanfaatan teknologi tepat guna untuk kemajuan ekonomi, peningkatan kualitas keterlibatan dan ketenteraman masyarakat desa berdasarkan kebutuhan masyarakat desa. Sedangkan konsep membangun desa adalah peningkatan kualitas pelayanan, pembangunan, dan pemberdayaan masyarakat desa melalui pendekatan partisipatif dengan tata ruang Kabupaten atau Kota sebagai acuan. Konsep membangun desa mencakup penyusunan rencana tata ruang kawasan perdesaan secara partisipatif, pengembangan pusat pertumbuhan antar desa secara terpadu, penguatan kapasitas masyarakat, kelembagaan dan kemitraan ekonomi serta pembangunan infrastruktur kawasan (Kolopaking </w:t>
      </w:r>
      <w:r w:rsidRPr="003A21EA">
        <w:rPr>
          <w:rFonts w:ascii="Times New Roman" w:hAnsi="Times New Roman" w:cs="Times New Roman"/>
          <w:i/>
        </w:rPr>
        <w:t>et.al</w:t>
      </w:r>
      <w:r w:rsidRPr="003A21EA">
        <w:rPr>
          <w:rFonts w:ascii="Times New Roman" w:hAnsi="Times New Roman" w:cs="Times New Roman"/>
        </w:rPr>
        <w:t xml:space="preserve"> 2016).</w:t>
      </w:r>
    </w:p>
    <w:p w:rsidR="004D09A3" w:rsidRPr="003A21EA" w:rsidRDefault="004D09A3" w:rsidP="00D04CFC">
      <w:pPr>
        <w:spacing w:line="240" w:lineRule="auto"/>
        <w:jc w:val="both"/>
        <w:rPr>
          <w:rFonts w:ascii="Times New Roman" w:hAnsi="Times New Roman" w:cs="Times New Roman"/>
        </w:rPr>
      </w:pPr>
      <w:r w:rsidRPr="003A21EA">
        <w:rPr>
          <w:rFonts w:ascii="Times New Roman" w:hAnsi="Times New Roman" w:cs="Times New Roman"/>
        </w:rPr>
        <w:t>Upaya  untuk mencapai tujuan pembangunan desa yaitu dengan memperhatikan sumber daya alam (SDA) dan sumber daya manusia (SDM) yang ada di desa. Sumber daya manusia (SDM) yang ada di desa merupakan faktor yang paling penting dalam upaya mewujudkan tujuan pembangunan desa. Salah satu upaya yang dapat mengembangkan kualitas sumber daya manusia (SDM)</w:t>
      </w:r>
      <w:r w:rsidR="002B7350">
        <w:rPr>
          <w:rFonts w:ascii="Times New Roman" w:hAnsi="Times New Roman" w:cs="Times New Roman"/>
        </w:rPr>
        <w:t xml:space="preserve"> yang ada di d</w:t>
      </w:r>
      <w:r w:rsidRPr="003A21EA">
        <w:rPr>
          <w:rFonts w:ascii="Times New Roman" w:hAnsi="Times New Roman" w:cs="Times New Roman"/>
        </w:rPr>
        <w:t xml:space="preserve">esa yaitu melalui pengorganisasian. Landasan filosofis dari kebutuhan untuk melakukan pengorganisasian adalah meningkatkan kapasitas masyarakat. Artinya, masyarakat sendiri yang seharusnya berdaya dan menjadi penentu dalam melakukan perubahan yang diharapkan serta dapat mendorong kesadaran dan pemahaman kritis masyarakat tentang berbagai aspek kehidupan. Pengorganisasian juga dilakukan untuk mendorong kearifan budaya sebagai alat dalam mewujudkan tatanan kehidupan masyarakat yang lebih demokratis dalam pemecahan masalah. </w:t>
      </w:r>
    </w:p>
    <w:p w:rsidR="004D09A3" w:rsidRPr="003A21EA" w:rsidRDefault="004D09A3" w:rsidP="00D04CFC">
      <w:pPr>
        <w:spacing w:line="240" w:lineRule="auto"/>
        <w:jc w:val="both"/>
        <w:rPr>
          <w:rFonts w:ascii="Times New Roman" w:hAnsi="Times New Roman" w:cs="Times New Roman"/>
        </w:rPr>
      </w:pPr>
      <w:r w:rsidRPr="003A21EA">
        <w:rPr>
          <w:rFonts w:ascii="Times New Roman" w:hAnsi="Times New Roman" w:cs="Times New Roman"/>
        </w:rPr>
        <w:t xml:space="preserve">Nasdian (2014) mengatakan bahwa terdapat dua kategori tujuan utama yang terkait dengan pengorganisasian masyarakat. Pertama, cenderung </w:t>
      </w:r>
      <w:r w:rsidRPr="003A21EA">
        <w:rPr>
          <w:rFonts w:ascii="Times New Roman" w:hAnsi="Times New Roman" w:cs="Times New Roman"/>
        </w:rPr>
        <w:lastRenderedPageBreak/>
        <w:t xml:space="preserve">mengacu pada tugas </w:t>
      </w:r>
      <w:r w:rsidRPr="003A21EA">
        <w:rPr>
          <w:rFonts w:ascii="Times New Roman" w:hAnsi="Times New Roman" w:cs="Times New Roman"/>
          <w:i/>
        </w:rPr>
        <w:t>(task).</w:t>
      </w:r>
      <w:r w:rsidRPr="003A21EA">
        <w:rPr>
          <w:rFonts w:ascii="Times New Roman" w:hAnsi="Times New Roman" w:cs="Times New Roman"/>
        </w:rPr>
        <w:t xml:space="preserve"> Tujuan yang berorientasi pada tugas menekankan pada penyelesaian tugas-tugas ataupun pemecahan masalah yang menganggu fungsi sistem sosial. Kedua, cenderung mengacu pada proses. Tujuan berorientasi pada proses adalah perluasan dan pemeliharaan sistem yang bertujuan untuk memapankan relasi kerja sama. Pengorganisasian sebagai strategi pendukung dalam meningkatkan kesejahteraan masyarakat yang merupakan tujuan pembangunan desa memiliki peranan yang penting. Peran pengorganisasian diperlukan dalam mengidentifikasi permasalahan yang ada sehingga kegiatan  yang akan dilaksanakan benar-benar merupakan kebutuhan dari masyarakat. Pengorganisasian akan berjalan jika komitmen masyarakat untuk terlibat dalam kegiatan tersebut ada (Bezboruah 2013).  </w:t>
      </w:r>
    </w:p>
    <w:p w:rsidR="004D09A3" w:rsidRPr="003A21EA" w:rsidRDefault="004D09A3" w:rsidP="00D04CFC">
      <w:pPr>
        <w:spacing w:line="240" w:lineRule="auto"/>
        <w:jc w:val="both"/>
        <w:rPr>
          <w:rFonts w:ascii="Times New Roman" w:hAnsi="Times New Roman" w:cs="Times New Roman"/>
        </w:rPr>
      </w:pPr>
      <w:r w:rsidRPr="003A21EA">
        <w:rPr>
          <w:rFonts w:ascii="Times New Roman" w:hAnsi="Times New Roman" w:cs="Times New Roman"/>
        </w:rPr>
        <w:t>Pengorganisasian dalam rangka mewujudkan kesejahteraan masyarakat sebagai tujuan pembangunan desa biasanya dilakukan oleh  pemerintah. Pemerintah sebagai pimpinan negara mempunyai tugas utama untuk memajukan kesejahteraan. Suhardin (2007) dalam penelitiannya mengatakan bahwa tujuan mendirikan negara adalah agar tercipta kesejahteraan masyarakat yang oleh pemerintah sebagai penyelenggara negara merumuskannya dalam peraturan yang responsif, aspiratif dan progresif sesuai dengan kepentingan masyarakat. Seiring dengan berkembangnya masyarakat desa membuat seorang inovator pertanian yang ada di desa juga berperan dalam mewujudkan kesejahteraan masyarakat. Seorang inovator pertanian membuktikan bahwa pengorganisasian dalam upaya mencapai tujuan pembangunan desa bukan hanya dapat dilakukan oleh pemerintah.</w:t>
      </w:r>
    </w:p>
    <w:p w:rsidR="004D09A3" w:rsidRDefault="004D09A3" w:rsidP="00D04CFC">
      <w:pPr>
        <w:spacing w:after="240" w:line="240" w:lineRule="auto"/>
        <w:jc w:val="both"/>
        <w:rPr>
          <w:rFonts w:ascii="Times New Roman" w:hAnsi="Times New Roman" w:cs="Times New Roman"/>
        </w:rPr>
      </w:pPr>
      <w:r w:rsidRPr="003A21EA">
        <w:rPr>
          <w:rFonts w:ascii="Times New Roman" w:hAnsi="Times New Roman" w:cs="Times New Roman"/>
        </w:rPr>
        <w:t>Berkaitan dengan kajian konsep tersebut,  menjadi menarik untuk mengkaitkannya dengan realitas di lapangan. Salah satu unit wilayah yang relevan untuk ditinjau adalah Desa Sukamantri. Desa Sukamantri secara administrasi masuk ke dalam wilayah Kecamatan Tamansari, Kabupaten Bogor dengan luas wilayah 639 Ha yang terdiri dari 14 RW dan 67 RT. Desa ini terkenal dengan kegiatan pengorganisasian yang dilakukan oleh inovator pertanian yang bernama Bapak S. Awalnya, Bapak S memperkenalkan formula hormon pertanian yang membuat hara tanah tidak rusak, tanaman menjadi subur,</w:t>
      </w:r>
      <w:r w:rsidR="002B7350">
        <w:rPr>
          <w:rFonts w:ascii="Times New Roman" w:hAnsi="Times New Roman" w:cs="Times New Roman"/>
        </w:rPr>
        <w:t xml:space="preserve"> </w:t>
      </w:r>
      <w:r w:rsidRPr="003A21EA">
        <w:rPr>
          <w:rFonts w:ascii="Times New Roman" w:hAnsi="Times New Roman" w:cs="Times New Roman"/>
        </w:rPr>
        <w:t xml:space="preserve">waktu panen bisa dipercepat, dan bulir padi menjadi lebih berisi. </w:t>
      </w:r>
      <w:r w:rsidRPr="003A21EA">
        <w:rPr>
          <w:rFonts w:ascii="Times New Roman" w:hAnsi="Times New Roman" w:cs="Times New Roman"/>
        </w:rPr>
        <w:lastRenderedPageBreak/>
        <w:t xml:space="preserve">Hormon tersebut selanjutnya dikenal sebagai hormon tanaman unggul atau yang disingkat hantu. Bapak S sebagai penemu akhirnya biasa disebut dengan Jimmy Hantu (JH). Pengorganisasian  yang dilakukan JH melalui kegiatan pemberdayaan. </w:t>
      </w:r>
      <w:r w:rsidR="002B7350">
        <w:rPr>
          <w:rFonts w:ascii="Times New Roman" w:hAnsi="Times New Roman" w:cs="Times New Roman"/>
        </w:rPr>
        <w:t>Salah satu k</w:t>
      </w:r>
      <w:r w:rsidRPr="003A21EA">
        <w:rPr>
          <w:rFonts w:ascii="Times New Roman" w:hAnsi="Times New Roman" w:cs="Times New Roman"/>
        </w:rPr>
        <w:t>egiatan tersebut misalnya membentuk kader-kader pertanian secara mandiri agar mereka mampu menyelesaikan masalah pertanian. Selai</w:t>
      </w:r>
      <w:r w:rsidR="002B7350">
        <w:rPr>
          <w:rFonts w:ascii="Times New Roman" w:hAnsi="Times New Roman" w:cs="Times New Roman"/>
        </w:rPr>
        <w:t>n itu, terdapat kegiatan pengelolaan</w:t>
      </w:r>
      <w:r w:rsidRPr="003A21EA">
        <w:rPr>
          <w:rFonts w:ascii="Times New Roman" w:hAnsi="Times New Roman" w:cs="Times New Roman"/>
        </w:rPr>
        <w:t xml:space="preserve"> bank sampah yang juga melibatkan masyarakat sekitar. Tujuan pengorganisasian yang dilakukan JH adalah untuk memaksimalkan kapasitas masyarakat yang minim pengetahuan dalam mencapai kesejahteraan melalu</w:t>
      </w:r>
      <w:r w:rsidR="002B7350">
        <w:rPr>
          <w:rFonts w:ascii="Times New Roman" w:hAnsi="Times New Roman" w:cs="Times New Roman"/>
        </w:rPr>
        <w:t>i pemanfaatan sumberdaya lokal.</w:t>
      </w:r>
    </w:p>
    <w:p w:rsidR="003A21EA" w:rsidRDefault="003A21EA" w:rsidP="00D04CFC">
      <w:pPr>
        <w:spacing w:after="240" w:line="240" w:lineRule="auto"/>
        <w:jc w:val="both"/>
        <w:rPr>
          <w:rFonts w:ascii="Times New Roman" w:hAnsi="Times New Roman" w:cs="Times New Roman"/>
        </w:rPr>
      </w:pPr>
      <w:r>
        <w:rPr>
          <w:rFonts w:ascii="Times New Roman" w:hAnsi="Times New Roman" w:cs="Times New Roman"/>
        </w:rPr>
        <w:t>Berdasarkan hal tersebut, maka tulisan ini memiliki pertanyaan: (1) sejauhmana level pengorganisasian yang dilakukan seorang inovator pertanian di Desa Sukamantri, Kecamatan Tamansari?; (2) sejauhmana tingkat kesejahteraan masyarakat di Desa Sukamantri, Kecamatan Tamansari?; (3) seberapa besar hubungan level pengorganisasian yang dilakukan seorang inovator pertanian dengan kesejahteraan masyarakat?. Tulisan ini juga memiliki tujuan: (1) mengidentifikasi level pengorganisasian yang dilakukan seorang inovator pertanian di Desa Sukamantri, Kecamatan Tamansari; (2) mengidentifikasi tingkat kesejahteraan masyarakat di Desa Sukamantri, Kecamatan Tamansari; (3) menganalisis hubungan level pengorganisasian yang dilakukan seorang inovator pertanian dengan kesejahteraan masyarakat.</w:t>
      </w:r>
    </w:p>
    <w:p w:rsidR="003A21EA" w:rsidRPr="003A21EA" w:rsidRDefault="003A21EA" w:rsidP="00EC7EE8">
      <w:pPr>
        <w:spacing w:after="240" w:line="240" w:lineRule="auto"/>
        <w:jc w:val="both"/>
        <w:rPr>
          <w:rFonts w:ascii="Times New Roman" w:hAnsi="Times New Roman" w:cs="Times New Roman"/>
          <w:sz w:val="24"/>
          <w:szCs w:val="24"/>
        </w:rPr>
      </w:pPr>
      <w:r w:rsidRPr="003A21EA">
        <w:rPr>
          <w:rFonts w:ascii="Times New Roman" w:hAnsi="Times New Roman" w:cs="Times New Roman"/>
          <w:b/>
          <w:sz w:val="24"/>
          <w:szCs w:val="24"/>
        </w:rPr>
        <w:t>PENDEKATAN TEORITIS</w:t>
      </w:r>
    </w:p>
    <w:p w:rsidR="003B41E0" w:rsidRDefault="003B41E0" w:rsidP="00EC7EE8">
      <w:pPr>
        <w:spacing w:after="240" w:line="240" w:lineRule="auto"/>
        <w:jc w:val="both"/>
        <w:rPr>
          <w:rFonts w:ascii="Times New Roman" w:hAnsi="Times New Roman" w:cs="Times New Roman"/>
          <w:b/>
        </w:rPr>
      </w:pPr>
      <w:r>
        <w:rPr>
          <w:rFonts w:ascii="Times New Roman" w:hAnsi="Times New Roman" w:cs="Times New Roman"/>
          <w:b/>
        </w:rPr>
        <w:t>Inovator Pertanian</w:t>
      </w:r>
    </w:p>
    <w:p w:rsidR="003B41E0" w:rsidRPr="008771AE" w:rsidRDefault="008771AE" w:rsidP="008771AE">
      <w:pPr>
        <w:spacing w:after="240" w:line="240" w:lineRule="auto"/>
        <w:jc w:val="both"/>
        <w:rPr>
          <w:rFonts w:ascii="Times New Roman" w:hAnsi="Times New Roman" w:cs="Times New Roman"/>
        </w:rPr>
      </w:pPr>
      <w:r>
        <w:rPr>
          <w:rFonts w:ascii="Times New Roman" w:hAnsi="Times New Roman" w:cs="Times New Roman"/>
        </w:rPr>
        <w:t>O</w:t>
      </w:r>
      <w:r w:rsidRPr="008771AE">
        <w:rPr>
          <w:rFonts w:ascii="Times New Roman" w:hAnsi="Times New Roman" w:cs="Times New Roman"/>
        </w:rPr>
        <w:t xml:space="preserve">rang yang memperkenalkan ide, gagasan, atau teknologi baru (inovasi) disebut sebagai inovator. Menurut Rogers (1983), membagi petani ke dalam lima golongan berdasarkan kecepatan mengadopsi inovasi, yaitu inovator, </w:t>
      </w:r>
      <w:r w:rsidRPr="008771AE">
        <w:rPr>
          <w:rFonts w:ascii="Times New Roman" w:hAnsi="Times New Roman" w:cs="Times New Roman"/>
          <w:i/>
        </w:rPr>
        <w:t>early adopter, early majority, late majority, dan laggard</w:t>
      </w:r>
      <w:r w:rsidRPr="008771AE">
        <w:rPr>
          <w:rFonts w:ascii="Times New Roman" w:hAnsi="Times New Roman" w:cs="Times New Roman"/>
        </w:rPr>
        <w:t xml:space="preserve">. Inovator mempunyai ciri-ciri aktif mencari informasi, berani mengambil risiko, berpendidikan cukup baik, relatif berusia muda, mobilitas sosial cukup tinggi, mempunyai pendapatan di atas rata-rata, sebagai perintis pemula dalam adopsi inovasi. Selanjutnya, </w:t>
      </w:r>
      <w:r w:rsidRPr="008771AE">
        <w:rPr>
          <w:rFonts w:ascii="Times New Roman" w:hAnsi="Times New Roman" w:cs="Times New Roman"/>
          <w:i/>
        </w:rPr>
        <w:t>early adopter</w:t>
      </w:r>
      <w:r w:rsidRPr="008771AE">
        <w:rPr>
          <w:rFonts w:ascii="Times New Roman" w:hAnsi="Times New Roman" w:cs="Times New Roman"/>
        </w:rPr>
        <w:t xml:space="preserve"> mempunyai ciri ciri yaitu merupakan pemimpin pendapat </w:t>
      </w:r>
      <w:r w:rsidRPr="008771AE">
        <w:rPr>
          <w:rFonts w:ascii="Times New Roman" w:hAnsi="Times New Roman" w:cs="Times New Roman"/>
          <w:i/>
        </w:rPr>
        <w:t xml:space="preserve">(opinion </w:t>
      </w:r>
      <w:r w:rsidRPr="008771AE">
        <w:rPr>
          <w:rFonts w:ascii="Times New Roman" w:hAnsi="Times New Roman" w:cs="Times New Roman"/>
          <w:i/>
        </w:rPr>
        <w:lastRenderedPageBreak/>
        <w:t>leader)</w:t>
      </w:r>
      <w:r w:rsidRPr="008771AE">
        <w:rPr>
          <w:rFonts w:ascii="Times New Roman" w:hAnsi="Times New Roman" w:cs="Times New Roman"/>
        </w:rPr>
        <w:t xml:space="preserve">, berani mengambil risiko, berpendidikan cukup baik, relatif berusia muda, mobilitas sosial cukup tinggi, memiliki pendapatan di atas rata-rata, suka mencoba/mempraktekan inovasi yang baru dikenalkan, merupakan golongan pembaharuan. </w:t>
      </w:r>
      <w:r w:rsidRPr="008771AE">
        <w:rPr>
          <w:rFonts w:ascii="Times New Roman" w:hAnsi="Times New Roman" w:cs="Times New Roman"/>
          <w:i/>
        </w:rPr>
        <w:t>Early majority,</w:t>
      </w:r>
      <w:r w:rsidRPr="008771AE">
        <w:rPr>
          <w:rFonts w:ascii="Times New Roman" w:hAnsi="Times New Roman" w:cs="Times New Roman"/>
        </w:rPr>
        <w:t xml:space="preserve"> mempunyai ciri-ciri mempunyai rasa kehati-hatian dalam mengambil keputusan, mobilitas sosial kurang, berpendidikan rata-rata, usia relatif muda, akan mengadopsi setelah melihat bukti dari orang lain. </w:t>
      </w:r>
      <w:r w:rsidRPr="008771AE">
        <w:rPr>
          <w:rFonts w:ascii="Times New Roman" w:hAnsi="Times New Roman" w:cs="Times New Roman"/>
          <w:i/>
        </w:rPr>
        <w:t>Late majority</w:t>
      </w:r>
      <w:r w:rsidRPr="008771AE">
        <w:rPr>
          <w:rFonts w:ascii="Times New Roman" w:hAnsi="Times New Roman" w:cs="Times New Roman"/>
        </w:rPr>
        <w:t>, mempunyai ciri-ciri bersikap skpetis terhadap inovasi, usia relatif lebih tua, status sosial relatif rendah, mobilitas sosial rendah, kalau mengadopsi lebih disebabkan karena perasaan malu/segan, bukan karena penilaian yang positif terhadap inovasi.</w:t>
      </w:r>
      <w:r w:rsidRPr="008771AE">
        <w:rPr>
          <w:rFonts w:ascii="Times New Roman" w:hAnsi="Times New Roman" w:cs="Times New Roman"/>
          <w:i/>
        </w:rPr>
        <w:t xml:space="preserve"> Laggard,</w:t>
      </w:r>
      <w:r w:rsidRPr="008771AE">
        <w:rPr>
          <w:rFonts w:ascii="Times New Roman" w:hAnsi="Times New Roman" w:cs="Times New Roman"/>
        </w:rPr>
        <w:t xml:space="preserve"> mempunyai ciri-ciri berorientasi lokal, berfikiran dogmatis, berorientasi pada masa lalu, dibutuhkan waktu lama untuk meyakinkan mereka agar mengadopsi inovasi, atau bahkan akan menolak selamanya.</w:t>
      </w:r>
    </w:p>
    <w:p w:rsidR="003A21EA" w:rsidRDefault="009A3379" w:rsidP="00EC7EE8">
      <w:pPr>
        <w:spacing w:after="240" w:line="24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7456" behindDoc="0" locked="0" layoutInCell="1" allowOverlap="1">
                <wp:simplePos x="0" y="0"/>
                <wp:positionH relativeFrom="column">
                  <wp:posOffset>63681</wp:posOffset>
                </wp:positionH>
                <wp:positionV relativeFrom="paragraph">
                  <wp:posOffset>-3977549</wp:posOffset>
                </wp:positionV>
                <wp:extent cx="631372" cy="304800"/>
                <wp:effectExtent l="0" t="0" r="16510" b="19050"/>
                <wp:wrapNone/>
                <wp:docPr id="15" name="Rectangle 15"/>
                <wp:cNvGraphicFramePr/>
                <a:graphic xmlns:a="http://schemas.openxmlformats.org/drawingml/2006/main">
                  <a:graphicData uri="http://schemas.microsoft.com/office/word/2010/wordprocessingShape">
                    <wps:wsp>
                      <wps:cNvSpPr/>
                      <wps:spPr>
                        <a:xfrm>
                          <a:off x="0" y="0"/>
                          <a:ext cx="631372" cy="304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A3379" w:rsidRPr="009A3379" w:rsidRDefault="009A3379" w:rsidP="009A3379">
                            <w:pPr>
                              <w:rPr>
                                <w:rFonts w:ascii="Times New Roman" w:hAnsi="Times New Roman" w:cs="Times New Roman"/>
                              </w:rPr>
                            </w:pPr>
                            <w:r>
                              <w:rPr>
                                <w:rFonts w:ascii="Times New Roman" w:hAnsi="Times New Roman" w:cs="Times New Roman"/>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7" style="position:absolute;left:0;text-align:left;margin-left:5pt;margin-top:-313.2pt;width:49.7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" fillcolor="white [3201]" strokecolor="white [3212]" strokeweight="2pt">
                <v:textbox>
                  <w:txbxContent>
                    <w:p w:rsidR="009A3379" w:rsidRPr="009A3379" w:rsidRDefault="009A3379" w:rsidP="009A3379">
                      <w:pPr>
                        <w:rPr>
                          <w:rFonts w:ascii="Times New Roman" w:hAnsi="Times New Roman" w:cs="Times New Roman"/>
                        </w:rPr>
                      </w:pPr>
                      <w:r>
                        <w:rPr>
                          <w:rFonts w:ascii="Times New Roman" w:hAnsi="Times New Roman" w:cs="Times New Roman"/>
                        </w:rPr>
                        <w:t>4</w:t>
                      </w:r>
                    </w:p>
                  </w:txbxContent>
                </v:textbox>
              </v:rect>
            </w:pict>
          </mc:Fallback>
        </mc:AlternateContent>
      </w:r>
      <w:r w:rsidR="003A21EA">
        <w:rPr>
          <w:rFonts w:ascii="Times New Roman" w:hAnsi="Times New Roman" w:cs="Times New Roman"/>
          <w:b/>
        </w:rPr>
        <w:t>Pengorganisasian</w:t>
      </w:r>
    </w:p>
    <w:p w:rsidR="003A21EA" w:rsidRPr="003A21EA" w:rsidRDefault="003A21EA" w:rsidP="00D04CFC">
      <w:pPr>
        <w:spacing w:after="240" w:line="240" w:lineRule="auto"/>
        <w:jc w:val="both"/>
        <w:rPr>
          <w:rFonts w:ascii="Times New Roman" w:hAnsi="Times New Roman" w:cs="Times New Roman"/>
        </w:rPr>
      </w:pPr>
      <w:r w:rsidRPr="003A21EA">
        <w:rPr>
          <w:rFonts w:ascii="Times New Roman" w:hAnsi="Times New Roman" w:cs="Times New Roman"/>
        </w:rPr>
        <w:t>Pengorganisasian masyarakat merupakan sebuah proses pembangunan yang dapat dimobilisasi (Andini 2013). Hal ini meliputi membangun jaringan orang-orang, mengidentifikasi cita-cita bersama, dan siapa yang dapat terlibat dalam tindakan atau aksi sosial untuk mencapai cita-cita bersama tersebut. Andini (2013) juga menambahkan bahwa pengorganisasian masyarakat mengacu kepada keseluruhan proses pengorganisasian hubungan, pengidentifikasian isu, mobilisasi orang untuk isu tersebut, serta mengurus dan mempertahankan organisasi. Pengorganisasian  juga merupakan suatu proses membangun kekuatan yang melibatkan orang-orang dalam mendefinisikan persoalan yang ingin diselesaikan. Proses pengorganisasian dapat meningkatkan modal sosial baik bagi individual dengan cara meningkatkan dan memperkuat kepentingan bersama. Mukhotib (2012) mendeskripsikan tahapan atau langkah-langkah yang dapat ditempuh dalam pengorganisas</w:t>
      </w:r>
      <w:r>
        <w:rPr>
          <w:rFonts w:ascii="Times New Roman" w:hAnsi="Times New Roman" w:cs="Times New Roman"/>
        </w:rPr>
        <w:t>ian yaitu (1) integrasi; (2) riset aksi; (3) memastikan persoalan yang akan ditangani</w:t>
      </w:r>
      <w:r w:rsidR="00620B22">
        <w:rPr>
          <w:rFonts w:ascii="Times New Roman" w:hAnsi="Times New Roman" w:cs="Times New Roman"/>
        </w:rPr>
        <w:t>; (4) membangun pemahaman bersama; (5) menggalang pertemuan-pertemuan; (6) menguji tindakan; (7) saatnya bertindak; (8) evaluasi; (9) refleksi; (10) organisasi yang kuat</w:t>
      </w:r>
      <w:r w:rsidRPr="003A21EA">
        <w:rPr>
          <w:rFonts w:ascii="Times New Roman" w:hAnsi="Times New Roman" w:cs="Times New Roman"/>
        </w:rPr>
        <w:t xml:space="preserve">. </w:t>
      </w:r>
    </w:p>
    <w:p w:rsidR="003A21EA" w:rsidRPr="003A21EA" w:rsidRDefault="009A3379" w:rsidP="00D04CFC">
      <w:pPr>
        <w:spacing w:line="240" w:lineRule="auto"/>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8480" behindDoc="0" locked="0" layoutInCell="1" allowOverlap="1">
                <wp:simplePos x="0" y="0"/>
                <wp:positionH relativeFrom="column">
                  <wp:posOffset>2559141</wp:posOffset>
                </wp:positionH>
                <wp:positionV relativeFrom="paragraph">
                  <wp:posOffset>-688249</wp:posOffset>
                </wp:positionV>
                <wp:extent cx="424543" cy="272143"/>
                <wp:effectExtent l="0" t="0" r="13970" b="13970"/>
                <wp:wrapNone/>
                <wp:docPr id="16" name="Rectangle 16"/>
                <wp:cNvGraphicFramePr/>
                <a:graphic xmlns:a="http://schemas.openxmlformats.org/drawingml/2006/main">
                  <a:graphicData uri="http://schemas.microsoft.com/office/word/2010/wordprocessingShape">
                    <wps:wsp>
                      <wps:cNvSpPr/>
                      <wps:spPr>
                        <a:xfrm>
                          <a:off x="0" y="0"/>
                          <a:ext cx="424543" cy="27214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201.5pt;margin-top:-54.2pt;width:33.45pt;height:21.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" fillcolor="white [3201]" strokecolor="white [3212]" strokeweight="2pt"/>
            </w:pict>
          </mc:Fallback>
        </mc:AlternateContent>
      </w:r>
      <w:r w:rsidR="002B7350">
        <w:rPr>
          <w:rFonts w:ascii="Times New Roman" w:hAnsi="Times New Roman" w:cs="Times New Roman"/>
        </w:rPr>
        <w:t>M</w:t>
      </w:r>
      <w:r w:rsidR="003A21EA" w:rsidRPr="003A21EA">
        <w:rPr>
          <w:rFonts w:ascii="Times New Roman" w:hAnsi="Times New Roman" w:cs="Times New Roman"/>
        </w:rPr>
        <w:t>enurut Rothman dan Tropman (1987), terdapat tiga level pengorganisasian dalam kerangka pengembangan masyarakat sebagai berikut:</w:t>
      </w:r>
    </w:p>
    <w:p w:rsidR="003A21EA" w:rsidRPr="003A21EA" w:rsidRDefault="003A21EA" w:rsidP="00D04CFC">
      <w:pPr>
        <w:pStyle w:val="ListParagraph"/>
        <w:numPr>
          <w:ilvl w:val="0"/>
          <w:numId w:val="1"/>
        </w:numPr>
        <w:rPr>
          <w:rFonts w:cs="Times New Roman"/>
          <w:sz w:val="22"/>
        </w:rPr>
      </w:pPr>
      <w:proofErr w:type="spellStart"/>
      <w:r w:rsidRPr="003A21EA">
        <w:rPr>
          <w:rFonts w:cs="Times New Roman"/>
          <w:sz w:val="22"/>
        </w:rPr>
        <w:t>Pengembangan</w:t>
      </w:r>
      <w:proofErr w:type="spellEnd"/>
      <w:r w:rsidRPr="003A21EA">
        <w:rPr>
          <w:rFonts w:cs="Times New Roman"/>
          <w:sz w:val="22"/>
        </w:rPr>
        <w:t xml:space="preserve"> </w:t>
      </w:r>
      <w:proofErr w:type="spellStart"/>
      <w:r w:rsidRPr="003A21EA">
        <w:rPr>
          <w:rFonts w:cs="Times New Roman"/>
          <w:sz w:val="22"/>
        </w:rPr>
        <w:t>Komunitas</w:t>
      </w:r>
      <w:proofErr w:type="spellEnd"/>
      <w:r w:rsidRPr="003A21EA">
        <w:rPr>
          <w:rFonts w:cs="Times New Roman"/>
          <w:sz w:val="22"/>
        </w:rPr>
        <w:t xml:space="preserve"> </w:t>
      </w:r>
      <w:proofErr w:type="spellStart"/>
      <w:r w:rsidRPr="003A21EA">
        <w:rPr>
          <w:rFonts w:cs="Times New Roman"/>
          <w:sz w:val="22"/>
        </w:rPr>
        <w:t>Lokal</w:t>
      </w:r>
      <w:proofErr w:type="spellEnd"/>
    </w:p>
    <w:p w:rsidR="003A21EA" w:rsidRPr="003A21EA" w:rsidRDefault="003A21EA" w:rsidP="00D04CFC">
      <w:pPr>
        <w:pStyle w:val="ListParagraph"/>
        <w:ind w:left="772" w:firstLine="0"/>
        <w:rPr>
          <w:rFonts w:cs="Times New Roman"/>
          <w:sz w:val="22"/>
        </w:rPr>
      </w:pPr>
      <w:r w:rsidRPr="003A21EA">
        <w:rPr>
          <w:rFonts w:cs="Times New Roman"/>
          <w:sz w:val="22"/>
        </w:rPr>
        <w:t>K</w:t>
      </w:r>
      <w:r w:rsidRPr="003A21EA">
        <w:rPr>
          <w:rFonts w:cs="Times New Roman"/>
          <w:sz w:val="22"/>
          <w:lang w:val="id-ID"/>
        </w:rPr>
        <w:t>a</w:t>
      </w:r>
      <w:proofErr w:type="spellStart"/>
      <w:r w:rsidRPr="003A21EA">
        <w:rPr>
          <w:rFonts w:cs="Times New Roman"/>
          <w:sz w:val="22"/>
        </w:rPr>
        <w:t>tegori</w:t>
      </w:r>
      <w:proofErr w:type="spellEnd"/>
      <w:r w:rsidRPr="003A21EA">
        <w:rPr>
          <w:rFonts w:cs="Times New Roman"/>
          <w:sz w:val="22"/>
        </w:rPr>
        <w:t xml:space="preserve"> </w:t>
      </w:r>
      <w:proofErr w:type="spellStart"/>
      <w:r w:rsidRPr="003A21EA">
        <w:rPr>
          <w:rFonts w:cs="Times New Roman"/>
          <w:sz w:val="22"/>
        </w:rPr>
        <w:t>tujuannya</w:t>
      </w:r>
      <w:proofErr w:type="spellEnd"/>
      <w:r w:rsidRPr="003A21EA">
        <w:rPr>
          <w:rFonts w:cs="Times New Roman"/>
          <w:sz w:val="22"/>
        </w:rPr>
        <w:t xml:space="preserve"> </w:t>
      </w:r>
      <w:proofErr w:type="spellStart"/>
      <w:r w:rsidRPr="003A21EA">
        <w:rPr>
          <w:rFonts w:cs="Times New Roman"/>
          <w:sz w:val="22"/>
        </w:rPr>
        <w:t>lebih</w:t>
      </w:r>
      <w:proofErr w:type="spellEnd"/>
      <w:r w:rsidRPr="003A21EA">
        <w:rPr>
          <w:rFonts w:cs="Times New Roman"/>
          <w:sz w:val="22"/>
        </w:rPr>
        <w:t xml:space="preserve"> </w:t>
      </w:r>
      <w:proofErr w:type="spellStart"/>
      <w:r w:rsidRPr="003A21EA">
        <w:rPr>
          <w:rFonts w:cs="Times New Roman"/>
          <w:sz w:val="22"/>
        </w:rPr>
        <w:t>menekankan</w:t>
      </w:r>
      <w:proofErr w:type="spellEnd"/>
      <w:r w:rsidRPr="003A21EA">
        <w:rPr>
          <w:rFonts w:cs="Times New Roman"/>
          <w:sz w:val="22"/>
        </w:rPr>
        <w:t xml:space="preserve"> </w:t>
      </w:r>
      <w:proofErr w:type="spellStart"/>
      <w:r w:rsidRPr="003A21EA">
        <w:rPr>
          <w:rFonts w:cs="Times New Roman"/>
          <w:sz w:val="22"/>
        </w:rPr>
        <w:t>pada</w:t>
      </w:r>
      <w:proofErr w:type="spellEnd"/>
      <w:r w:rsidRPr="003A21EA">
        <w:rPr>
          <w:rFonts w:cs="Times New Roman"/>
          <w:sz w:val="22"/>
        </w:rPr>
        <w:t xml:space="preserve"> proses, di </w:t>
      </w:r>
      <w:proofErr w:type="spellStart"/>
      <w:r w:rsidRPr="003A21EA">
        <w:rPr>
          <w:rFonts w:cs="Times New Roman"/>
          <w:sz w:val="22"/>
        </w:rPr>
        <w:t>mana</w:t>
      </w:r>
      <w:proofErr w:type="spellEnd"/>
      <w:r w:rsidRPr="003A21EA">
        <w:rPr>
          <w:rFonts w:cs="Times New Roman"/>
          <w:sz w:val="22"/>
        </w:rPr>
        <w:t xml:space="preserve"> </w:t>
      </w:r>
      <w:proofErr w:type="spellStart"/>
      <w:r w:rsidRPr="003A21EA">
        <w:rPr>
          <w:rFonts w:cs="Times New Roman"/>
          <w:sz w:val="22"/>
        </w:rPr>
        <w:t>masyarakat</w:t>
      </w:r>
      <w:proofErr w:type="spellEnd"/>
      <w:r w:rsidRPr="003A21EA">
        <w:rPr>
          <w:rFonts w:cs="Times New Roman"/>
          <w:sz w:val="22"/>
        </w:rPr>
        <w:t xml:space="preserve"> </w:t>
      </w:r>
      <w:proofErr w:type="spellStart"/>
      <w:r w:rsidRPr="003A21EA">
        <w:rPr>
          <w:rFonts w:cs="Times New Roman"/>
          <w:sz w:val="22"/>
        </w:rPr>
        <w:t>atau</w:t>
      </w:r>
      <w:proofErr w:type="spellEnd"/>
      <w:r w:rsidRPr="003A21EA">
        <w:rPr>
          <w:rFonts w:cs="Times New Roman"/>
          <w:sz w:val="22"/>
        </w:rPr>
        <w:t xml:space="preserve"> </w:t>
      </w:r>
      <w:proofErr w:type="spellStart"/>
      <w:r w:rsidRPr="003A21EA">
        <w:rPr>
          <w:rFonts w:cs="Times New Roman"/>
          <w:sz w:val="22"/>
        </w:rPr>
        <w:t>komunitas</w:t>
      </w:r>
      <w:proofErr w:type="spellEnd"/>
      <w:r w:rsidRPr="003A21EA">
        <w:rPr>
          <w:rFonts w:cs="Times New Roman"/>
          <w:sz w:val="22"/>
        </w:rPr>
        <w:t xml:space="preserve"> di </w:t>
      </w:r>
      <w:proofErr w:type="spellStart"/>
      <w:r w:rsidRPr="003A21EA">
        <w:rPr>
          <w:rFonts w:cs="Times New Roman"/>
          <w:sz w:val="22"/>
        </w:rPr>
        <w:t>integrasikan</w:t>
      </w:r>
      <w:proofErr w:type="spellEnd"/>
      <w:r w:rsidRPr="003A21EA">
        <w:rPr>
          <w:rFonts w:cs="Times New Roman"/>
          <w:sz w:val="22"/>
        </w:rPr>
        <w:t xml:space="preserve"> </w:t>
      </w:r>
      <w:proofErr w:type="spellStart"/>
      <w:r w:rsidRPr="003A21EA">
        <w:rPr>
          <w:rFonts w:cs="Times New Roman"/>
          <w:sz w:val="22"/>
        </w:rPr>
        <w:t>dan</w:t>
      </w:r>
      <w:proofErr w:type="spellEnd"/>
      <w:r w:rsidRPr="003A21EA">
        <w:rPr>
          <w:rFonts w:cs="Times New Roman"/>
          <w:sz w:val="22"/>
        </w:rPr>
        <w:t xml:space="preserve"> </w:t>
      </w:r>
      <w:proofErr w:type="spellStart"/>
      <w:r w:rsidRPr="003A21EA">
        <w:rPr>
          <w:rFonts w:cs="Times New Roman"/>
          <w:sz w:val="22"/>
        </w:rPr>
        <w:t>dikembangkan</w:t>
      </w:r>
      <w:proofErr w:type="spellEnd"/>
      <w:r w:rsidRPr="003A21EA">
        <w:rPr>
          <w:rFonts w:cs="Times New Roman"/>
          <w:sz w:val="22"/>
        </w:rPr>
        <w:t xml:space="preserve"> </w:t>
      </w:r>
      <w:proofErr w:type="spellStart"/>
      <w:r w:rsidRPr="003A21EA">
        <w:rPr>
          <w:rFonts w:cs="Times New Roman"/>
          <w:sz w:val="22"/>
        </w:rPr>
        <w:t>kapasitasnya</w:t>
      </w:r>
      <w:proofErr w:type="spellEnd"/>
      <w:r w:rsidRPr="003A21EA">
        <w:rPr>
          <w:rFonts w:cs="Times New Roman"/>
          <w:sz w:val="22"/>
        </w:rPr>
        <w:t xml:space="preserve"> </w:t>
      </w:r>
      <w:proofErr w:type="spellStart"/>
      <w:r w:rsidRPr="003A21EA">
        <w:rPr>
          <w:rFonts w:cs="Times New Roman"/>
          <w:sz w:val="22"/>
        </w:rPr>
        <w:t>dalam</w:t>
      </w:r>
      <w:proofErr w:type="spellEnd"/>
      <w:r w:rsidRPr="003A21EA">
        <w:rPr>
          <w:rFonts w:cs="Times New Roman"/>
          <w:sz w:val="22"/>
        </w:rPr>
        <w:t xml:space="preserve"> </w:t>
      </w:r>
      <w:proofErr w:type="spellStart"/>
      <w:r w:rsidRPr="003A21EA">
        <w:rPr>
          <w:rFonts w:cs="Times New Roman"/>
          <w:sz w:val="22"/>
        </w:rPr>
        <w:t>upaya</w:t>
      </w:r>
      <w:proofErr w:type="spellEnd"/>
      <w:r w:rsidRPr="003A21EA">
        <w:rPr>
          <w:rFonts w:cs="Times New Roman"/>
          <w:sz w:val="22"/>
        </w:rPr>
        <w:t xml:space="preserve"> </w:t>
      </w:r>
      <w:proofErr w:type="spellStart"/>
      <w:r w:rsidRPr="003A21EA">
        <w:rPr>
          <w:rFonts w:cs="Times New Roman"/>
          <w:sz w:val="22"/>
        </w:rPr>
        <w:t>memecahkan</w:t>
      </w:r>
      <w:proofErr w:type="spellEnd"/>
      <w:r w:rsidRPr="003A21EA">
        <w:rPr>
          <w:rFonts w:cs="Times New Roman"/>
          <w:sz w:val="22"/>
        </w:rPr>
        <w:t xml:space="preserve"> </w:t>
      </w:r>
      <w:proofErr w:type="spellStart"/>
      <w:r w:rsidRPr="003A21EA">
        <w:rPr>
          <w:rFonts w:cs="Times New Roman"/>
          <w:sz w:val="22"/>
        </w:rPr>
        <w:t>masalah</w:t>
      </w:r>
      <w:proofErr w:type="spellEnd"/>
      <w:r w:rsidRPr="003A21EA">
        <w:rPr>
          <w:rFonts w:cs="Times New Roman"/>
          <w:sz w:val="22"/>
        </w:rPr>
        <w:t xml:space="preserve"> </w:t>
      </w:r>
      <w:proofErr w:type="spellStart"/>
      <w:r w:rsidRPr="003A21EA">
        <w:rPr>
          <w:rFonts w:cs="Times New Roman"/>
          <w:sz w:val="22"/>
        </w:rPr>
        <w:t>secara</w:t>
      </w:r>
      <w:proofErr w:type="spellEnd"/>
      <w:r w:rsidRPr="003A21EA">
        <w:rPr>
          <w:rFonts w:cs="Times New Roman"/>
          <w:sz w:val="22"/>
        </w:rPr>
        <w:t xml:space="preserve"> </w:t>
      </w:r>
      <w:proofErr w:type="spellStart"/>
      <w:r w:rsidRPr="003A21EA">
        <w:rPr>
          <w:rFonts w:cs="Times New Roman"/>
          <w:sz w:val="22"/>
        </w:rPr>
        <w:t>kooperatif</w:t>
      </w:r>
      <w:proofErr w:type="spellEnd"/>
      <w:r w:rsidRPr="003A21EA">
        <w:rPr>
          <w:rFonts w:cs="Times New Roman"/>
          <w:sz w:val="22"/>
        </w:rPr>
        <w:t xml:space="preserve"> </w:t>
      </w:r>
      <w:proofErr w:type="spellStart"/>
      <w:r w:rsidRPr="003A21EA">
        <w:rPr>
          <w:rFonts w:cs="Times New Roman"/>
          <w:sz w:val="22"/>
        </w:rPr>
        <w:t>berdasarkan</w:t>
      </w:r>
      <w:proofErr w:type="spellEnd"/>
      <w:r w:rsidRPr="003A21EA">
        <w:rPr>
          <w:rFonts w:cs="Times New Roman"/>
          <w:sz w:val="22"/>
        </w:rPr>
        <w:t xml:space="preserve"> </w:t>
      </w:r>
      <w:proofErr w:type="spellStart"/>
      <w:r w:rsidRPr="003A21EA">
        <w:rPr>
          <w:rFonts w:cs="Times New Roman"/>
          <w:sz w:val="22"/>
        </w:rPr>
        <w:t>kemauan</w:t>
      </w:r>
      <w:proofErr w:type="spellEnd"/>
      <w:r w:rsidRPr="003A21EA">
        <w:rPr>
          <w:rFonts w:cs="Times New Roman"/>
          <w:sz w:val="22"/>
        </w:rPr>
        <w:t xml:space="preserve"> </w:t>
      </w:r>
      <w:proofErr w:type="spellStart"/>
      <w:r w:rsidRPr="003A21EA">
        <w:rPr>
          <w:rFonts w:cs="Times New Roman"/>
          <w:sz w:val="22"/>
        </w:rPr>
        <w:t>dan</w:t>
      </w:r>
      <w:proofErr w:type="spellEnd"/>
      <w:r w:rsidRPr="003A21EA">
        <w:rPr>
          <w:rFonts w:cs="Times New Roman"/>
          <w:sz w:val="22"/>
        </w:rPr>
        <w:t xml:space="preserve"> </w:t>
      </w:r>
      <w:proofErr w:type="spellStart"/>
      <w:r w:rsidRPr="003A21EA">
        <w:rPr>
          <w:rFonts w:cs="Times New Roman"/>
          <w:sz w:val="22"/>
        </w:rPr>
        <w:t>kemampuan</w:t>
      </w:r>
      <w:proofErr w:type="spellEnd"/>
      <w:r w:rsidRPr="003A21EA">
        <w:rPr>
          <w:rFonts w:cs="Times New Roman"/>
          <w:sz w:val="22"/>
        </w:rPr>
        <w:t xml:space="preserve"> </w:t>
      </w:r>
      <w:proofErr w:type="spellStart"/>
      <w:r w:rsidRPr="003A21EA">
        <w:rPr>
          <w:rFonts w:cs="Times New Roman"/>
          <w:sz w:val="22"/>
        </w:rPr>
        <w:t>menolong</w:t>
      </w:r>
      <w:proofErr w:type="spellEnd"/>
      <w:r w:rsidRPr="003A21EA">
        <w:rPr>
          <w:rFonts w:cs="Times New Roman"/>
          <w:sz w:val="22"/>
        </w:rPr>
        <w:t xml:space="preserve"> </w:t>
      </w:r>
      <w:proofErr w:type="spellStart"/>
      <w:r w:rsidRPr="003A21EA">
        <w:rPr>
          <w:rFonts w:cs="Times New Roman"/>
          <w:sz w:val="22"/>
        </w:rPr>
        <w:t>diri</w:t>
      </w:r>
      <w:proofErr w:type="spellEnd"/>
      <w:r w:rsidRPr="003A21EA">
        <w:rPr>
          <w:rFonts w:cs="Times New Roman"/>
          <w:sz w:val="22"/>
        </w:rPr>
        <w:t xml:space="preserve"> </w:t>
      </w:r>
      <w:proofErr w:type="spellStart"/>
      <w:r w:rsidRPr="003A21EA">
        <w:rPr>
          <w:rFonts w:cs="Times New Roman"/>
          <w:sz w:val="22"/>
        </w:rPr>
        <w:t>sendiri</w:t>
      </w:r>
      <w:proofErr w:type="spellEnd"/>
      <w:r w:rsidRPr="003A21EA">
        <w:rPr>
          <w:rFonts w:cs="Times New Roman"/>
          <w:sz w:val="22"/>
        </w:rPr>
        <w:t xml:space="preserve">. </w:t>
      </w:r>
      <w:proofErr w:type="spellStart"/>
      <w:proofErr w:type="gramStart"/>
      <w:r w:rsidRPr="003A21EA">
        <w:rPr>
          <w:rFonts w:cs="Times New Roman"/>
          <w:sz w:val="22"/>
        </w:rPr>
        <w:t>Sesuai</w:t>
      </w:r>
      <w:proofErr w:type="spellEnd"/>
      <w:r w:rsidRPr="003A21EA">
        <w:rPr>
          <w:rFonts w:cs="Times New Roman"/>
          <w:sz w:val="22"/>
        </w:rPr>
        <w:t xml:space="preserve"> </w:t>
      </w:r>
      <w:proofErr w:type="spellStart"/>
      <w:r w:rsidRPr="003A21EA">
        <w:rPr>
          <w:rFonts w:cs="Times New Roman"/>
          <w:sz w:val="22"/>
        </w:rPr>
        <w:t>dengan</w:t>
      </w:r>
      <w:proofErr w:type="spellEnd"/>
      <w:r w:rsidRPr="003A21EA">
        <w:rPr>
          <w:rFonts w:cs="Times New Roman"/>
          <w:sz w:val="22"/>
        </w:rPr>
        <w:t xml:space="preserve"> </w:t>
      </w:r>
      <w:proofErr w:type="spellStart"/>
      <w:r w:rsidRPr="003A21EA">
        <w:rPr>
          <w:rFonts w:cs="Times New Roman"/>
          <w:sz w:val="22"/>
        </w:rPr>
        <w:t>prinsip-prinsip</w:t>
      </w:r>
      <w:proofErr w:type="spellEnd"/>
      <w:r w:rsidRPr="003A21EA">
        <w:rPr>
          <w:rFonts w:cs="Times New Roman"/>
          <w:sz w:val="22"/>
        </w:rPr>
        <w:t xml:space="preserve"> </w:t>
      </w:r>
      <w:proofErr w:type="spellStart"/>
      <w:r w:rsidRPr="003A21EA">
        <w:rPr>
          <w:rFonts w:cs="Times New Roman"/>
          <w:sz w:val="22"/>
        </w:rPr>
        <w:t>demokratis</w:t>
      </w:r>
      <w:proofErr w:type="spellEnd"/>
      <w:r w:rsidRPr="003A21EA">
        <w:rPr>
          <w:rFonts w:cs="Times New Roman"/>
          <w:sz w:val="22"/>
        </w:rPr>
        <w:t>.</w:t>
      </w:r>
      <w:proofErr w:type="gramEnd"/>
      <w:r w:rsidRPr="003A21EA">
        <w:rPr>
          <w:rFonts w:cs="Times New Roman"/>
          <w:sz w:val="22"/>
        </w:rPr>
        <w:t xml:space="preserve"> </w:t>
      </w:r>
      <w:proofErr w:type="spellStart"/>
      <w:proofErr w:type="gramStart"/>
      <w:r w:rsidRPr="003A21EA">
        <w:rPr>
          <w:rFonts w:cs="Times New Roman"/>
          <w:sz w:val="22"/>
        </w:rPr>
        <w:t>Komunitas</w:t>
      </w:r>
      <w:proofErr w:type="spellEnd"/>
      <w:r w:rsidRPr="003A21EA">
        <w:rPr>
          <w:rFonts w:cs="Times New Roman"/>
          <w:sz w:val="22"/>
        </w:rPr>
        <w:t xml:space="preserve"> </w:t>
      </w:r>
      <w:proofErr w:type="spellStart"/>
      <w:r w:rsidRPr="003A21EA">
        <w:rPr>
          <w:rFonts w:cs="Times New Roman"/>
          <w:sz w:val="22"/>
        </w:rPr>
        <w:t>lokal</w:t>
      </w:r>
      <w:proofErr w:type="spellEnd"/>
      <w:r w:rsidRPr="003A21EA">
        <w:rPr>
          <w:rFonts w:cs="Times New Roman"/>
          <w:sz w:val="22"/>
        </w:rPr>
        <w:t xml:space="preserve"> </w:t>
      </w:r>
      <w:proofErr w:type="spellStart"/>
      <w:r w:rsidRPr="003A21EA">
        <w:rPr>
          <w:rFonts w:cs="Times New Roman"/>
          <w:sz w:val="22"/>
        </w:rPr>
        <w:t>seringkali</w:t>
      </w:r>
      <w:proofErr w:type="spellEnd"/>
      <w:r w:rsidRPr="003A21EA">
        <w:rPr>
          <w:rFonts w:cs="Times New Roman"/>
          <w:sz w:val="22"/>
        </w:rPr>
        <w:t xml:space="preserve"> </w:t>
      </w:r>
      <w:proofErr w:type="spellStart"/>
      <w:r w:rsidRPr="003A21EA">
        <w:rPr>
          <w:rFonts w:cs="Times New Roman"/>
          <w:sz w:val="22"/>
        </w:rPr>
        <w:t>tertutupi</w:t>
      </w:r>
      <w:proofErr w:type="spellEnd"/>
      <w:r w:rsidRPr="003A21EA">
        <w:rPr>
          <w:rFonts w:cs="Times New Roman"/>
          <w:sz w:val="22"/>
        </w:rPr>
        <w:t xml:space="preserve"> </w:t>
      </w:r>
      <w:proofErr w:type="spellStart"/>
      <w:r w:rsidRPr="003A21EA">
        <w:rPr>
          <w:rFonts w:cs="Times New Roman"/>
          <w:sz w:val="22"/>
        </w:rPr>
        <w:t>oleh</w:t>
      </w:r>
      <w:proofErr w:type="spellEnd"/>
      <w:r w:rsidRPr="003A21EA">
        <w:rPr>
          <w:rFonts w:cs="Times New Roman"/>
          <w:sz w:val="22"/>
        </w:rPr>
        <w:t xml:space="preserve"> </w:t>
      </w:r>
      <w:proofErr w:type="spellStart"/>
      <w:r w:rsidRPr="003A21EA">
        <w:rPr>
          <w:rFonts w:cs="Times New Roman"/>
          <w:sz w:val="22"/>
        </w:rPr>
        <w:t>masyarakat</w:t>
      </w:r>
      <w:proofErr w:type="spellEnd"/>
      <w:r w:rsidRPr="003A21EA">
        <w:rPr>
          <w:rFonts w:cs="Times New Roman"/>
          <w:sz w:val="22"/>
        </w:rPr>
        <w:t xml:space="preserve"> yang </w:t>
      </w:r>
      <w:proofErr w:type="spellStart"/>
      <w:r w:rsidRPr="003A21EA">
        <w:rPr>
          <w:rFonts w:cs="Times New Roman"/>
          <w:sz w:val="22"/>
        </w:rPr>
        <w:t>lebih</w:t>
      </w:r>
      <w:proofErr w:type="spellEnd"/>
      <w:r w:rsidRPr="003A21EA">
        <w:rPr>
          <w:rFonts w:cs="Times New Roman"/>
          <w:sz w:val="22"/>
        </w:rPr>
        <w:t xml:space="preserve"> </w:t>
      </w:r>
      <w:proofErr w:type="spellStart"/>
      <w:r w:rsidRPr="003A21EA">
        <w:rPr>
          <w:rFonts w:cs="Times New Roman"/>
          <w:sz w:val="22"/>
        </w:rPr>
        <w:t>luas</w:t>
      </w:r>
      <w:proofErr w:type="spellEnd"/>
      <w:r w:rsidRPr="003A21EA">
        <w:rPr>
          <w:rFonts w:cs="Times New Roman"/>
          <w:sz w:val="22"/>
        </w:rPr>
        <w:t xml:space="preserve"> </w:t>
      </w:r>
      <w:r w:rsidRPr="003A21EA">
        <w:rPr>
          <w:rFonts w:cs="Times New Roman"/>
          <w:i/>
          <w:sz w:val="22"/>
        </w:rPr>
        <w:t>(larger society)</w:t>
      </w:r>
      <w:r w:rsidRPr="003A21EA">
        <w:rPr>
          <w:rFonts w:cs="Times New Roman"/>
          <w:sz w:val="22"/>
        </w:rPr>
        <w:t xml:space="preserve">, </w:t>
      </w:r>
      <w:proofErr w:type="spellStart"/>
      <w:r w:rsidRPr="003A21EA">
        <w:rPr>
          <w:rFonts w:cs="Times New Roman"/>
          <w:sz w:val="22"/>
        </w:rPr>
        <w:t>dan</w:t>
      </w:r>
      <w:proofErr w:type="spellEnd"/>
      <w:r w:rsidRPr="003A21EA">
        <w:rPr>
          <w:rFonts w:cs="Times New Roman"/>
          <w:sz w:val="22"/>
        </w:rPr>
        <w:t xml:space="preserve"> me</w:t>
      </w:r>
      <w:r w:rsidRPr="003A21EA">
        <w:rPr>
          <w:rFonts w:cs="Times New Roman"/>
          <w:sz w:val="22"/>
          <w:lang w:val="id-ID"/>
        </w:rPr>
        <w:t>n</w:t>
      </w:r>
      <w:proofErr w:type="spellStart"/>
      <w:r w:rsidRPr="003A21EA">
        <w:rPr>
          <w:rFonts w:cs="Times New Roman"/>
          <w:sz w:val="22"/>
        </w:rPr>
        <w:t>yebabkan</w:t>
      </w:r>
      <w:proofErr w:type="spellEnd"/>
      <w:r w:rsidRPr="003A21EA">
        <w:rPr>
          <w:rFonts w:cs="Times New Roman"/>
          <w:sz w:val="22"/>
        </w:rPr>
        <w:t xml:space="preserve"> </w:t>
      </w:r>
      <w:proofErr w:type="spellStart"/>
      <w:r w:rsidRPr="003A21EA">
        <w:rPr>
          <w:rFonts w:cs="Times New Roman"/>
          <w:sz w:val="22"/>
        </w:rPr>
        <w:t>kesenjangan</w:t>
      </w:r>
      <w:proofErr w:type="spellEnd"/>
      <w:r w:rsidRPr="003A21EA">
        <w:rPr>
          <w:rFonts w:cs="Times New Roman"/>
          <w:sz w:val="22"/>
        </w:rPr>
        <w:t xml:space="preserve"> </w:t>
      </w:r>
      <w:proofErr w:type="spellStart"/>
      <w:r w:rsidRPr="003A21EA">
        <w:rPr>
          <w:rFonts w:cs="Times New Roman"/>
          <w:sz w:val="22"/>
        </w:rPr>
        <w:t>antara</w:t>
      </w:r>
      <w:proofErr w:type="spellEnd"/>
      <w:r w:rsidRPr="003A21EA">
        <w:rPr>
          <w:rFonts w:cs="Times New Roman"/>
          <w:sz w:val="22"/>
        </w:rPr>
        <w:t xml:space="preserve"> </w:t>
      </w:r>
      <w:proofErr w:type="spellStart"/>
      <w:r w:rsidRPr="003A21EA">
        <w:rPr>
          <w:rFonts w:cs="Times New Roman"/>
          <w:sz w:val="22"/>
        </w:rPr>
        <w:t>harapan</w:t>
      </w:r>
      <w:proofErr w:type="spellEnd"/>
      <w:r w:rsidRPr="003A21EA">
        <w:rPr>
          <w:rFonts w:cs="Times New Roman"/>
          <w:sz w:val="22"/>
        </w:rPr>
        <w:t xml:space="preserve"> </w:t>
      </w:r>
      <w:proofErr w:type="spellStart"/>
      <w:r w:rsidRPr="003A21EA">
        <w:rPr>
          <w:rFonts w:cs="Times New Roman"/>
          <w:sz w:val="22"/>
        </w:rPr>
        <w:t>dan</w:t>
      </w:r>
      <w:proofErr w:type="spellEnd"/>
      <w:r w:rsidRPr="003A21EA">
        <w:rPr>
          <w:rFonts w:cs="Times New Roman"/>
          <w:sz w:val="22"/>
        </w:rPr>
        <w:t xml:space="preserve"> </w:t>
      </w:r>
      <w:proofErr w:type="spellStart"/>
      <w:r w:rsidRPr="003A21EA">
        <w:rPr>
          <w:rFonts w:cs="Times New Roman"/>
          <w:sz w:val="22"/>
        </w:rPr>
        <w:t>kenyataan</w:t>
      </w:r>
      <w:proofErr w:type="spellEnd"/>
      <w:r w:rsidRPr="003A21EA">
        <w:rPr>
          <w:rFonts w:cs="Times New Roman"/>
          <w:sz w:val="22"/>
        </w:rPr>
        <w:t>.</w:t>
      </w:r>
      <w:proofErr w:type="gramEnd"/>
      <w:r w:rsidRPr="003A21EA">
        <w:rPr>
          <w:rFonts w:cs="Times New Roman"/>
          <w:sz w:val="22"/>
        </w:rPr>
        <w:t xml:space="preserve"> </w:t>
      </w:r>
    </w:p>
    <w:p w:rsidR="003A21EA" w:rsidRPr="003A21EA" w:rsidRDefault="003A21EA" w:rsidP="00D04CFC">
      <w:pPr>
        <w:pStyle w:val="ListParagraph"/>
        <w:numPr>
          <w:ilvl w:val="0"/>
          <w:numId w:val="1"/>
        </w:numPr>
        <w:rPr>
          <w:rFonts w:cs="Times New Roman"/>
          <w:sz w:val="22"/>
        </w:rPr>
      </w:pPr>
      <w:proofErr w:type="spellStart"/>
      <w:r w:rsidRPr="003A21EA">
        <w:rPr>
          <w:rFonts w:cs="Times New Roman"/>
          <w:sz w:val="22"/>
        </w:rPr>
        <w:t>Perencanaan</w:t>
      </w:r>
      <w:proofErr w:type="spellEnd"/>
      <w:r w:rsidRPr="003A21EA">
        <w:rPr>
          <w:rFonts w:cs="Times New Roman"/>
          <w:sz w:val="22"/>
        </w:rPr>
        <w:t xml:space="preserve"> </w:t>
      </w:r>
      <w:proofErr w:type="spellStart"/>
      <w:r w:rsidRPr="003A21EA">
        <w:rPr>
          <w:rFonts w:cs="Times New Roman"/>
          <w:sz w:val="22"/>
        </w:rPr>
        <w:t>Sosial</w:t>
      </w:r>
      <w:proofErr w:type="spellEnd"/>
    </w:p>
    <w:p w:rsidR="003A21EA" w:rsidRPr="003A21EA" w:rsidRDefault="003A21EA" w:rsidP="00D04CFC">
      <w:pPr>
        <w:pStyle w:val="ListParagraph"/>
        <w:ind w:left="772" w:firstLine="0"/>
        <w:rPr>
          <w:rFonts w:cs="Times New Roman"/>
          <w:sz w:val="22"/>
        </w:rPr>
      </w:pPr>
      <w:proofErr w:type="spellStart"/>
      <w:proofErr w:type="gramStart"/>
      <w:r w:rsidRPr="003A21EA">
        <w:rPr>
          <w:rFonts w:cs="Times New Roman"/>
          <w:sz w:val="22"/>
        </w:rPr>
        <w:t>Perencanaan</w:t>
      </w:r>
      <w:proofErr w:type="spellEnd"/>
      <w:r w:rsidRPr="003A21EA">
        <w:rPr>
          <w:rFonts w:cs="Times New Roman"/>
          <w:sz w:val="22"/>
        </w:rPr>
        <w:t xml:space="preserve"> </w:t>
      </w:r>
      <w:proofErr w:type="spellStart"/>
      <w:r w:rsidRPr="003A21EA">
        <w:rPr>
          <w:rFonts w:cs="Times New Roman"/>
          <w:sz w:val="22"/>
        </w:rPr>
        <w:t>sosial</w:t>
      </w:r>
      <w:proofErr w:type="spellEnd"/>
      <w:r w:rsidRPr="003A21EA">
        <w:rPr>
          <w:rFonts w:cs="Times New Roman"/>
          <w:sz w:val="22"/>
        </w:rPr>
        <w:t xml:space="preserve"> </w:t>
      </w:r>
      <w:proofErr w:type="spellStart"/>
      <w:r w:rsidRPr="003A21EA">
        <w:rPr>
          <w:rFonts w:cs="Times New Roman"/>
          <w:sz w:val="22"/>
        </w:rPr>
        <w:t>kategori</w:t>
      </w:r>
      <w:proofErr w:type="spellEnd"/>
      <w:r w:rsidRPr="003A21EA">
        <w:rPr>
          <w:rFonts w:cs="Times New Roman"/>
          <w:sz w:val="22"/>
        </w:rPr>
        <w:t xml:space="preserve"> </w:t>
      </w:r>
      <w:proofErr w:type="spellStart"/>
      <w:r w:rsidRPr="003A21EA">
        <w:rPr>
          <w:rFonts w:cs="Times New Roman"/>
          <w:sz w:val="22"/>
        </w:rPr>
        <w:t>tujuan</w:t>
      </w:r>
      <w:proofErr w:type="spellEnd"/>
      <w:r w:rsidRPr="003A21EA">
        <w:rPr>
          <w:rFonts w:cs="Times New Roman"/>
          <w:sz w:val="22"/>
        </w:rPr>
        <w:t xml:space="preserve"> </w:t>
      </w:r>
      <w:proofErr w:type="spellStart"/>
      <w:r w:rsidRPr="003A21EA">
        <w:rPr>
          <w:rFonts w:cs="Times New Roman"/>
          <w:sz w:val="22"/>
        </w:rPr>
        <w:t>lebih</w:t>
      </w:r>
      <w:proofErr w:type="spellEnd"/>
      <w:r w:rsidRPr="003A21EA">
        <w:rPr>
          <w:rFonts w:cs="Times New Roman"/>
          <w:sz w:val="22"/>
        </w:rPr>
        <w:t xml:space="preserve"> </w:t>
      </w:r>
      <w:proofErr w:type="spellStart"/>
      <w:r w:rsidRPr="003A21EA">
        <w:rPr>
          <w:rFonts w:cs="Times New Roman"/>
          <w:sz w:val="22"/>
        </w:rPr>
        <w:t>ditekankan</w:t>
      </w:r>
      <w:proofErr w:type="spellEnd"/>
      <w:r w:rsidRPr="003A21EA">
        <w:rPr>
          <w:rFonts w:cs="Times New Roman"/>
          <w:sz w:val="22"/>
        </w:rPr>
        <w:t xml:space="preserve"> </w:t>
      </w:r>
      <w:proofErr w:type="spellStart"/>
      <w:r w:rsidRPr="003A21EA">
        <w:rPr>
          <w:rFonts w:cs="Times New Roman"/>
          <w:sz w:val="22"/>
        </w:rPr>
        <w:t>pada</w:t>
      </w:r>
      <w:proofErr w:type="spellEnd"/>
      <w:r w:rsidRPr="003A21EA">
        <w:rPr>
          <w:rFonts w:cs="Times New Roman"/>
          <w:sz w:val="22"/>
        </w:rPr>
        <w:t xml:space="preserve"> </w:t>
      </w:r>
      <w:r w:rsidRPr="003A21EA">
        <w:rPr>
          <w:rFonts w:cs="Times New Roman"/>
          <w:i/>
          <w:sz w:val="22"/>
        </w:rPr>
        <w:t>task goal</w:t>
      </w:r>
      <w:r w:rsidRPr="003A21EA">
        <w:rPr>
          <w:rFonts w:cs="Times New Roman"/>
          <w:sz w:val="22"/>
        </w:rPr>
        <w:t xml:space="preserve"> (</w:t>
      </w:r>
      <w:proofErr w:type="spellStart"/>
      <w:r w:rsidRPr="003A21EA">
        <w:rPr>
          <w:rFonts w:cs="Times New Roman"/>
          <w:sz w:val="22"/>
        </w:rPr>
        <w:t>tujuan</w:t>
      </w:r>
      <w:proofErr w:type="spellEnd"/>
      <w:r w:rsidRPr="003A21EA">
        <w:rPr>
          <w:rFonts w:cs="Times New Roman"/>
          <w:sz w:val="22"/>
        </w:rPr>
        <w:t xml:space="preserve"> yang be</w:t>
      </w:r>
      <w:r w:rsidR="00CB6A60">
        <w:rPr>
          <w:rFonts w:cs="Times New Roman"/>
          <w:sz w:val="22"/>
          <w:lang w:val="id-ID"/>
        </w:rPr>
        <w:t>r</w:t>
      </w:r>
      <w:proofErr w:type="spellStart"/>
      <w:r w:rsidRPr="003A21EA">
        <w:rPr>
          <w:rFonts w:cs="Times New Roman"/>
          <w:sz w:val="22"/>
        </w:rPr>
        <w:t>orientasi</w:t>
      </w:r>
      <w:proofErr w:type="spellEnd"/>
      <w:r w:rsidRPr="003A21EA">
        <w:rPr>
          <w:rFonts w:cs="Times New Roman"/>
          <w:sz w:val="22"/>
        </w:rPr>
        <w:t xml:space="preserve"> </w:t>
      </w:r>
      <w:proofErr w:type="spellStart"/>
      <w:r w:rsidRPr="003A21EA">
        <w:rPr>
          <w:rFonts w:cs="Times New Roman"/>
          <w:sz w:val="22"/>
        </w:rPr>
        <w:t>pada</w:t>
      </w:r>
      <w:proofErr w:type="spellEnd"/>
      <w:r w:rsidRPr="003A21EA">
        <w:rPr>
          <w:rFonts w:cs="Times New Roman"/>
          <w:sz w:val="22"/>
        </w:rPr>
        <w:t xml:space="preserve"> </w:t>
      </w:r>
      <w:proofErr w:type="spellStart"/>
      <w:r w:rsidRPr="003A21EA">
        <w:rPr>
          <w:rFonts w:cs="Times New Roman"/>
          <w:sz w:val="22"/>
        </w:rPr>
        <w:t>penyelesaian</w:t>
      </w:r>
      <w:proofErr w:type="spellEnd"/>
      <w:r w:rsidRPr="003A21EA">
        <w:rPr>
          <w:rFonts w:cs="Times New Roman"/>
          <w:sz w:val="22"/>
        </w:rPr>
        <w:t xml:space="preserve"> </w:t>
      </w:r>
      <w:proofErr w:type="spellStart"/>
      <w:r w:rsidRPr="003A21EA">
        <w:rPr>
          <w:rFonts w:cs="Times New Roman"/>
          <w:sz w:val="22"/>
        </w:rPr>
        <w:t>tugas</w:t>
      </w:r>
      <w:proofErr w:type="spellEnd"/>
      <w:r w:rsidRPr="003A21EA">
        <w:rPr>
          <w:rFonts w:cs="Times New Roman"/>
          <w:sz w:val="22"/>
        </w:rPr>
        <w:t>).</w:t>
      </w:r>
      <w:proofErr w:type="gramEnd"/>
      <w:r w:rsidRPr="003A21EA">
        <w:rPr>
          <w:rFonts w:cs="Times New Roman"/>
          <w:sz w:val="22"/>
        </w:rPr>
        <w:t xml:space="preserve"> </w:t>
      </w:r>
      <w:r w:rsidRPr="003A21EA">
        <w:rPr>
          <w:rFonts w:cs="Times New Roman"/>
          <w:sz w:val="22"/>
          <w:lang w:val="id-ID"/>
        </w:rPr>
        <w:t>P</w:t>
      </w:r>
      <w:proofErr w:type="spellStart"/>
      <w:r w:rsidRPr="003A21EA">
        <w:rPr>
          <w:rFonts w:cs="Times New Roman"/>
          <w:sz w:val="22"/>
        </w:rPr>
        <w:t>erencanaan</w:t>
      </w:r>
      <w:proofErr w:type="spellEnd"/>
      <w:r w:rsidRPr="003A21EA">
        <w:rPr>
          <w:rFonts w:cs="Times New Roman"/>
          <w:sz w:val="22"/>
        </w:rPr>
        <w:t xml:space="preserve"> </w:t>
      </w:r>
      <w:proofErr w:type="spellStart"/>
      <w:r w:rsidRPr="003A21EA">
        <w:rPr>
          <w:rFonts w:cs="Times New Roman"/>
          <w:sz w:val="22"/>
        </w:rPr>
        <w:t>sosial</w:t>
      </w:r>
      <w:proofErr w:type="spellEnd"/>
      <w:r w:rsidRPr="003A21EA">
        <w:rPr>
          <w:rFonts w:cs="Times New Roman"/>
          <w:sz w:val="22"/>
        </w:rPr>
        <w:t xml:space="preserve"> </w:t>
      </w:r>
      <w:proofErr w:type="spellStart"/>
      <w:r w:rsidRPr="003A21EA">
        <w:rPr>
          <w:rFonts w:cs="Times New Roman"/>
          <w:sz w:val="22"/>
        </w:rPr>
        <w:t>biasanya</w:t>
      </w:r>
      <w:proofErr w:type="spellEnd"/>
      <w:r w:rsidRPr="003A21EA">
        <w:rPr>
          <w:rFonts w:cs="Times New Roman"/>
          <w:sz w:val="22"/>
        </w:rPr>
        <w:t xml:space="preserve"> </w:t>
      </w:r>
      <w:proofErr w:type="spellStart"/>
      <w:r w:rsidRPr="003A21EA">
        <w:rPr>
          <w:rFonts w:cs="Times New Roman"/>
          <w:sz w:val="22"/>
        </w:rPr>
        <w:t>berhubungan</w:t>
      </w:r>
      <w:proofErr w:type="spellEnd"/>
      <w:r w:rsidRPr="003A21EA">
        <w:rPr>
          <w:rFonts w:cs="Times New Roman"/>
          <w:sz w:val="22"/>
        </w:rPr>
        <w:t xml:space="preserve"> </w:t>
      </w:r>
      <w:proofErr w:type="spellStart"/>
      <w:r w:rsidRPr="003A21EA">
        <w:rPr>
          <w:rFonts w:cs="Times New Roman"/>
          <w:sz w:val="22"/>
        </w:rPr>
        <w:t>dengan</w:t>
      </w:r>
      <w:proofErr w:type="spellEnd"/>
      <w:r w:rsidRPr="003A21EA">
        <w:rPr>
          <w:rFonts w:cs="Times New Roman"/>
          <w:sz w:val="22"/>
        </w:rPr>
        <w:t xml:space="preserve"> </w:t>
      </w:r>
      <w:proofErr w:type="spellStart"/>
      <w:r w:rsidRPr="003A21EA">
        <w:rPr>
          <w:rFonts w:cs="Times New Roman"/>
          <w:sz w:val="22"/>
        </w:rPr>
        <w:t>masalah-masalah</w:t>
      </w:r>
      <w:proofErr w:type="spellEnd"/>
      <w:r w:rsidRPr="003A21EA">
        <w:rPr>
          <w:rFonts w:cs="Times New Roman"/>
          <w:sz w:val="22"/>
        </w:rPr>
        <w:t xml:space="preserve"> </w:t>
      </w:r>
      <w:proofErr w:type="spellStart"/>
      <w:r w:rsidRPr="003A21EA">
        <w:rPr>
          <w:rFonts w:cs="Times New Roman"/>
          <w:sz w:val="22"/>
        </w:rPr>
        <w:t>sosial</w:t>
      </w:r>
      <w:proofErr w:type="spellEnd"/>
      <w:r w:rsidRPr="003A21EA">
        <w:rPr>
          <w:rFonts w:cs="Times New Roman"/>
          <w:sz w:val="22"/>
        </w:rPr>
        <w:t xml:space="preserve"> yang </w:t>
      </w:r>
      <w:proofErr w:type="spellStart"/>
      <w:r w:rsidRPr="003A21EA">
        <w:rPr>
          <w:rFonts w:cs="Times New Roman"/>
          <w:sz w:val="22"/>
        </w:rPr>
        <w:t>kongkrit</w:t>
      </w:r>
      <w:proofErr w:type="spellEnd"/>
      <w:r w:rsidRPr="003A21EA">
        <w:rPr>
          <w:rFonts w:cs="Times New Roman"/>
          <w:sz w:val="22"/>
        </w:rPr>
        <w:t xml:space="preserve"> </w:t>
      </w:r>
      <w:proofErr w:type="spellStart"/>
      <w:r w:rsidRPr="003A21EA">
        <w:rPr>
          <w:rFonts w:cs="Times New Roman"/>
          <w:sz w:val="22"/>
        </w:rPr>
        <w:t>dan</w:t>
      </w:r>
      <w:proofErr w:type="spellEnd"/>
      <w:r w:rsidRPr="003A21EA">
        <w:rPr>
          <w:rFonts w:cs="Times New Roman"/>
          <w:sz w:val="22"/>
        </w:rPr>
        <w:t xml:space="preserve"> </w:t>
      </w:r>
      <w:proofErr w:type="spellStart"/>
      <w:r w:rsidRPr="003A21EA">
        <w:rPr>
          <w:rFonts w:cs="Times New Roman"/>
          <w:sz w:val="22"/>
        </w:rPr>
        <w:t>nama-nama</w:t>
      </w:r>
      <w:proofErr w:type="spellEnd"/>
      <w:r w:rsidRPr="003A21EA">
        <w:rPr>
          <w:rFonts w:cs="Times New Roman"/>
          <w:sz w:val="22"/>
        </w:rPr>
        <w:t xml:space="preserve"> </w:t>
      </w:r>
      <w:proofErr w:type="spellStart"/>
      <w:r w:rsidRPr="003A21EA">
        <w:rPr>
          <w:rFonts w:cs="Times New Roman"/>
          <w:sz w:val="22"/>
        </w:rPr>
        <w:t>bagian</w:t>
      </w:r>
      <w:proofErr w:type="spellEnd"/>
      <w:r w:rsidRPr="003A21EA">
        <w:rPr>
          <w:rFonts w:cs="Times New Roman"/>
          <w:sz w:val="22"/>
        </w:rPr>
        <w:t xml:space="preserve"> yang </w:t>
      </w:r>
      <w:proofErr w:type="spellStart"/>
      <w:r w:rsidRPr="003A21EA">
        <w:rPr>
          <w:rFonts w:cs="Times New Roman"/>
          <w:sz w:val="22"/>
        </w:rPr>
        <w:t>juga</w:t>
      </w:r>
      <w:proofErr w:type="spellEnd"/>
      <w:r w:rsidRPr="003A21EA">
        <w:rPr>
          <w:rFonts w:cs="Times New Roman"/>
          <w:sz w:val="22"/>
        </w:rPr>
        <w:t xml:space="preserve"> </w:t>
      </w:r>
      <w:proofErr w:type="spellStart"/>
      <w:r w:rsidRPr="003A21EA">
        <w:rPr>
          <w:rFonts w:cs="Times New Roman"/>
          <w:sz w:val="22"/>
        </w:rPr>
        <w:t>mencirikan</w:t>
      </w:r>
      <w:proofErr w:type="spellEnd"/>
      <w:r w:rsidRPr="003A21EA">
        <w:rPr>
          <w:rFonts w:cs="Times New Roman"/>
          <w:sz w:val="22"/>
        </w:rPr>
        <w:t xml:space="preserve"> </w:t>
      </w:r>
      <w:proofErr w:type="spellStart"/>
      <w:r w:rsidRPr="003A21EA">
        <w:rPr>
          <w:rFonts w:cs="Times New Roman"/>
          <w:sz w:val="22"/>
        </w:rPr>
        <w:t>hal</w:t>
      </w:r>
      <w:proofErr w:type="spellEnd"/>
      <w:r w:rsidRPr="003A21EA">
        <w:rPr>
          <w:rFonts w:cs="Times New Roman"/>
          <w:sz w:val="22"/>
        </w:rPr>
        <w:t xml:space="preserve"> </w:t>
      </w:r>
      <w:proofErr w:type="spellStart"/>
      <w:r w:rsidRPr="003A21EA">
        <w:rPr>
          <w:rFonts w:cs="Times New Roman"/>
          <w:sz w:val="22"/>
        </w:rPr>
        <w:t>ini</w:t>
      </w:r>
      <w:proofErr w:type="spellEnd"/>
      <w:r w:rsidRPr="003A21EA">
        <w:rPr>
          <w:rFonts w:cs="Times New Roman"/>
          <w:sz w:val="22"/>
        </w:rPr>
        <w:t>.</w:t>
      </w:r>
    </w:p>
    <w:p w:rsidR="003A21EA" w:rsidRPr="003A21EA" w:rsidRDefault="003A21EA" w:rsidP="00D04CFC">
      <w:pPr>
        <w:pStyle w:val="ListParagraph"/>
        <w:numPr>
          <w:ilvl w:val="0"/>
          <w:numId w:val="1"/>
        </w:numPr>
        <w:rPr>
          <w:rFonts w:cs="Times New Roman"/>
          <w:sz w:val="22"/>
        </w:rPr>
      </w:pPr>
      <w:proofErr w:type="spellStart"/>
      <w:r w:rsidRPr="003A21EA">
        <w:rPr>
          <w:rFonts w:cs="Times New Roman"/>
          <w:sz w:val="22"/>
        </w:rPr>
        <w:t>Aksi</w:t>
      </w:r>
      <w:proofErr w:type="spellEnd"/>
      <w:r w:rsidRPr="003A21EA">
        <w:rPr>
          <w:rFonts w:cs="Times New Roman"/>
          <w:sz w:val="22"/>
        </w:rPr>
        <w:t xml:space="preserve"> </w:t>
      </w:r>
      <w:proofErr w:type="spellStart"/>
      <w:r w:rsidRPr="003A21EA">
        <w:rPr>
          <w:rFonts w:cs="Times New Roman"/>
          <w:sz w:val="22"/>
        </w:rPr>
        <w:t>Sosial</w:t>
      </w:r>
      <w:proofErr w:type="spellEnd"/>
    </w:p>
    <w:p w:rsidR="003A21EA" w:rsidRPr="00620B22" w:rsidRDefault="003A21EA" w:rsidP="00D04CFC">
      <w:pPr>
        <w:pStyle w:val="ListParagraph"/>
        <w:ind w:left="772" w:firstLine="0"/>
        <w:rPr>
          <w:rFonts w:cs="Times New Roman"/>
          <w:sz w:val="22"/>
        </w:rPr>
      </w:pPr>
      <w:proofErr w:type="spellStart"/>
      <w:proofErr w:type="gramStart"/>
      <w:r w:rsidRPr="003A21EA">
        <w:rPr>
          <w:rFonts w:cs="Times New Roman"/>
          <w:sz w:val="22"/>
        </w:rPr>
        <w:t>Pendekatan</w:t>
      </w:r>
      <w:proofErr w:type="spellEnd"/>
      <w:r w:rsidRPr="003A21EA">
        <w:rPr>
          <w:rFonts w:cs="Times New Roman"/>
          <w:sz w:val="22"/>
        </w:rPr>
        <w:t xml:space="preserve"> </w:t>
      </w:r>
      <w:proofErr w:type="spellStart"/>
      <w:r w:rsidRPr="003A21EA">
        <w:rPr>
          <w:rFonts w:cs="Times New Roman"/>
          <w:sz w:val="22"/>
        </w:rPr>
        <w:t>aksi</w:t>
      </w:r>
      <w:proofErr w:type="spellEnd"/>
      <w:r w:rsidRPr="003A21EA">
        <w:rPr>
          <w:rFonts w:cs="Times New Roman"/>
          <w:sz w:val="22"/>
        </w:rPr>
        <w:t xml:space="preserve"> </w:t>
      </w:r>
      <w:proofErr w:type="spellStart"/>
      <w:r w:rsidRPr="003A21EA">
        <w:rPr>
          <w:rFonts w:cs="Times New Roman"/>
          <w:sz w:val="22"/>
        </w:rPr>
        <w:t>sosial</w:t>
      </w:r>
      <w:proofErr w:type="spellEnd"/>
      <w:r w:rsidRPr="003A21EA">
        <w:rPr>
          <w:rFonts w:cs="Times New Roman"/>
          <w:sz w:val="22"/>
        </w:rPr>
        <w:t xml:space="preserve"> </w:t>
      </w:r>
      <w:proofErr w:type="spellStart"/>
      <w:r w:rsidRPr="003A21EA">
        <w:rPr>
          <w:rFonts w:cs="Times New Roman"/>
          <w:sz w:val="22"/>
        </w:rPr>
        <w:t>mengarah</w:t>
      </w:r>
      <w:proofErr w:type="spellEnd"/>
      <w:r w:rsidRPr="003A21EA">
        <w:rPr>
          <w:rFonts w:cs="Times New Roman"/>
          <w:sz w:val="22"/>
        </w:rPr>
        <w:t xml:space="preserve"> </w:t>
      </w:r>
      <w:proofErr w:type="spellStart"/>
      <w:r w:rsidRPr="003A21EA">
        <w:rPr>
          <w:rFonts w:cs="Times New Roman"/>
          <w:sz w:val="22"/>
        </w:rPr>
        <w:t>pada</w:t>
      </w:r>
      <w:proofErr w:type="spellEnd"/>
      <w:r w:rsidRPr="003A21EA">
        <w:rPr>
          <w:rFonts w:cs="Times New Roman"/>
          <w:sz w:val="22"/>
        </w:rPr>
        <w:t xml:space="preserve"> </w:t>
      </w:r>
      <w:r w:rsidRPr="003A21EA">
        <w:rPr>
          <w:rFonts w:cs="Times New Roman"/>
          <w:i/>
          <w:sz w:val="22"/>
        </w:rPr>
        <w:t>task goal</w:t>
      </w:r>
      <w:r w:rsidRPr="003A21EA">
        <w:rPr>
          <w:rFonts w:cs="Times New Roman"/>
          <w:sz w:val="22"/>
        </w:rPr>
        <w:t xml:space="preserve"> </w:t>
      </w:r>
      <w:proofErr w:type="spellStart"/>
      <w:r w:rsidRPr="003A21EA">
        <w:rPr>
          <w:rFonts w:cs="Times New Roman"/>
          <w:sz w:val="22"/>
        </w:rPr>
        <w:t>dan</w:t>
      </w:r>
      <w:proofErr w:type="spellEnd"/>
      <w:r w:rsidRPr="003A21EA">
        <w:rPr>
          <w:rFonts w:cs="Times New Roman"/>
          <w:sz w:val="22"/>
        </w:rPr>
        <w:t xml:space="preserve"> </w:t>
      </w:r>
      <w:r w:rsidRPr="003A21EA">
        <w:rPr>
          <w:rFonts w:cs="Times New Roman"/>
          <w:i/>
          <w:sz w:val="22"/>
        </w:rPr>
        <w:t>process goal.</w:t>
      </w:r>
      <w:proofErr w:type="gramEnd"/>
      <w:r w:rsidRPr="003A21EA">
        <w:rPr>
          <w:rFonts w:cs="Times New Roman"/>
          <w:sz w:val="22"/>
        </w:rPr>
        <w:t xml:space="preserve"> </w:t>
      </w:r>
      <w:proofErr w:type="spellStart"/>
      <w:proofErr w:type="gramStart"/>
      <w:r w:rsidRPr="003A21EA">
        <w:rPr>
          <w:rFonts w:cs="Times New Roman"/>
          <w:sz w:val="22"/>
        </w:rPr>
        <w:t>Beberapa</w:t>
      </w:r>
      <w:proofErr w:type="spellEnd"/>
      <w:r w:rsidRPr="003A21EA">
        <w:rPr>
          <w:rFonts w:cs="Times New Roman"/>
          <w:sz w:val="22"/>
        </w:rPr>
        <w:t xml:space="preserve"> </w:t>
      </w:r>
      <w:proofErr w:type="spellStart"/>
      <w:r w:rsidRPr="003A21EA">
        <w:rPr>
          <w:rFonts w:cs="Times New Roman"/>
          <w:sz w:val="22"/>
        </w:rPr>
        <w:t>organisasi</w:t>
      </w:r>
      <w:proofErr w:type="spellEnd"/>
      <w:r w:rsidRPr="003A21EA">
        <w:rPr>
          <w:rFonts w:cs="Times New Roman"/>
          <w:sz w:val="22"/>
        </w:rPr>
        <w:t xml:space="preserve"> </w:t>
      </w:r>
      <w:proofErr w:type="spellStart"/>
      <w:r w:rsidRPr="003A21EA">
        <w:rPr>
          <w:rFonts w:cs="Times New Roman"/>
          <w:sz w:val="22"/>
        </w:rPr>
        <w:t>aksi</w:t>
      </w:r>
      <w:proofErr w:type="spellEnd"/>
      <w:r w:rsidRPr="003A21EA">
        <w:rPr>
          <w:rFonts w:cs="Times New Roman"/>
          <w:sz w:val="22"/>
        </w:rPr>
        <w:t xml:space="preserve"> </w:t>
      </w:r>
      <w:proofErr w:type="spellStart"/>
      <w:r w:rsidRPr="003A21EA">
        <w:rPr>
          <w:rFonts w:cs="Times New Roman"/>
          <w:sz w:val="22"/>
        </w:rPr>
        <w:t>sosial</w:t>
      </w:r>
      <w:proofErr w:type="spellEnd"/>
      <w:r w:rsidRPr="003A21EA">
        <w:rPr>
          <w:rFonts w:cs="Times New Roman"/>
          <w:sz w:val="22"/>
        </w:rPr>
        <w:t xml:space="preserve"> </w:t>
      </w:r>
      <w:proofErr w:type="spellStart"/>
      <w:r w:rsidRPr="003A21EA">
        <w:rPr>
          <w:rFonts w:cs="Times New Roman"/>
          <w:sz w:val="22"/>
        </w:rPr>
        <w:t>memberi</w:t>
      </w:r>
      <w:proofErr w:type="spellEnd"/>
      <w:r w:rsidRPr="003A21EA">
        <w:rPr>
          <w:rFonts w:cs="Times New Roman"/>
          <w:sz w:val="22"/>
        </w:rPr>
        <w:t xml:space="preserve"> </w:t>
      </w:r>
      <w:proofErr w:type="spellStart"/>
      <w:r w:rsidRPr="003A21EA">
        <w:rPr>
          <w:rFonts w:cs="Times New Roman"/>
          <w:sz w:val="22"/>
        </w:rPr>
        <w:t>penekanan</w:t>
      </w:r>
      <w:proofErr w:type="spellEnd"/>
      <w:r w:rsidRPr="003A21EA">
        <w:rPr>
          <w:rFonts w:cs="Times New Roman"/>
          <w:sz w:val="22"/>
        </w:rPr>
        <w:t xml:space="preserve"> </w:t>
      </w:r>
      <w:proofErr w:type="spellStart"/>
      <w:r w:rsidRPr="003A21EA">
        <w:rPr>
          <w:rFonts w:cs="Times New Roman"/>
          <w:sz w:val="22"/>
        </w:rPr>
        <w:t>pada</w:t>
      </w:r>
      <w:proofErr w:type="spellEnd"/>
      <w:r w:rsidRPr="003A21EA">
        <w:rPr>
          <w:rFonts w:cs="Times New Roman"/>
          <w:sz w:val="22"/>
        </w:rPr>
        <w:t xml:space="preserve"> </w:t>
      </w:r>
      <w:proofErr w:type="spellStart"/>
      <w:r w:rsidRPr="003A21EA">
        <w:rPr>
          <w:rFonts w:cs="Times New Roman"/>
          <w:sz w:val="22"/>
        </w:rPr>
        <w:t>upaya</w:t>
      </w:r>
      <w:proofErr w:type="spellEnd"/>
      <w:r w:rsidRPr="003A21EA">
        <w:rPr>
          <w:rFonts w:cs="Times New Roman"/>
          <w:sz w:val="22"/>
        </w:rPr>
        <w:t xml:space="preserve"> </w:t>
      </w:r>
      <w:proofErr w:type="spellStart"/>
      <w:r w:rsidRPr="003A21EA">
        <w:rPr>
          <w:rFonts w:cs="Times New Roman"/>
          <w:sz w:val="22"/>
        </w:rPr>
        <w:t>terbentuknya</w:t>
      </w:r>
      <w:proofErr w:type="spellEnd"/>
      <w:r w:rsidRPr="003A21EA">
        <w:rPr>
          <w:rFonts w:cs="Times New Roman"/>
          <w:sz w:val="22"/>
        </w:rPr>
        <w:t xml:space="preserve"> </w:t>
      </w:r>
      <w:proofErr w:type="spellStart"/>
      <w:r w:rsidRPr="003A21EA">
        <w:rPr>
          <w:rFonts w:cs="Times New Roman"/>
          <w:sz w:val="22"/>
        </w:rPr>
        <w:t>peratu</w:t>
      </w:r>
      <w:r w:rsidRPr="00620B22">
        <w:rPr>
          <w:rFonts w:cs="Times New Roman"/>
          <w:sz w:val="22"/>
        </w:rPr>
        <w:t>ran</w:t>
      </w:r>
      <w:proofErr w:type="spellEnd"/>
      <w:r w:rsidRPr="00620B22">
        <w:rPr>
          <w:rFonts w:cs="Times New Roman"/>
          <w:sz w:val="22"/>
        </w:rPr>
        <w:t xml:space="preserve"> yang </w:t>
      </w:r>
      <w:proofErr w:type="spellStart"/>
      <w:r w:rsidRPr="00620B22">
        <w:rPr>
          <w:rFonts w:cs="Times New Roman"/>
          <w:sz w:val="22"/>
        </w:rPr>
        <w:t>baru</w:t>
      </w:r>
      <w:proofErr w:type="spellEnd"/>
      <w:r w:rsidRPr="00620B22">
        <w:rPr>
          <w:rFonts w:cs="Times New Roman"/>
          <w:sz w:val="22"/>
        </w:rPr>
        <w:t xml:space="preserve"> </w:t>
      </w:r>
      <w:proofErr w:type="spellStart"/>
      <w:r w:rsidRPr="00620B22">
        <w:rPr>
          <w:rFonts w:cs="Times New Roman"/>
          <w:sz w:val="22"/>
        </w:rPr>
        <w:t>atau</w:t>
      </w:r>
      <w:proofErr w:type="spellEnd"/>
      <w:r w:rsidRPr="00620B22">
        <w:rPr>
          <w:rFonts w:cs="Times New Roman"/>
          <w:sz w:val="22"/>
        </w:rPr>
        <w:t xml:space="preserve"> </w:t>
      </w:r>
      <w:proofErr w:type="spellStart"/>
      <w:r w:rsidRPr="00620B22">
        <w:rPr>
          <w:rFonts w:cs="Times New Roman"/>
          <w:sz w:val="22"/>
        </w:rPr>
        <w:t>mengubah</w:t>
      </w:r>
      <w:proofErr w:type="spellEnd"/>
      <w:r w:rsidRPr="00620B22">
        <w:rPr>
          <w:rFonts w:cs="Times New Roman"/>
          <w:sz w:val="22"/>
        </w:rPr>
        <w:t xml:space="preserve"> </w:t>
      </w:r>
      <w:proofErr w:type="spellStart"/>
      <w:r w:rsidRPr="00620B22">
        <w:rPr>
          <w:rFonts w:cs="Times New Roman"/>
          <w:sz w:val="22"/>
        </w:rPr>
        <w:t>praktek-praktek</w:t>
      </w:r>
      <w:proofErr w:type="spellEnd"/>
      <w:r w:rsidRPr="00620B22">
        <w:rPr>
          <w:rFonts w:cs="Times New Roman"/>
          <w:sz w:val="22"/>
        </w:rPr>
        <w:t xml:space="preserve"> </w:t>
      </w:r>
      <w:proofErr w:type="spellStart"/>
      <w:r w:rsidRPr="00620B22">
        <w:rPr>
          <w:rFonts w:cs="Times New Roman"/>
          <w:sz w:val="22"/>
        </w:rPr>
        <w:t>tertentu</w:t>
      </w:r>
      <w:proofErr w:type="spellEnd"/>
      <w:r w:rsidRPr="00620B22">
        <w:rPr>
          <w:rFonts w:cs="Times New Roman"/>
          <w:sz w:val="22"/>
        </w:rPr>
        <w:t>.</w:t>
      </w:r>
      <w:proofErr w:type="gramEnd"/>
      <w:r w:rsidRPr="00620B22">
        <w:rPr>
          <w:rFonts w:cs="Times New Roman"/>
          <w:sz w:val="22"/>
        </w:rPr>
        <w:t xml:space="preserve"> </w:t>
      </w:r>
      <w:proofErr w:type="spellStart"/>
      <w:proofErr w:type="gramStart"/>
      <w:r w:rsidRPr="00620B22">
        <w:rPr>
          <w:rFonts w:cs="Times New Roman"/>
          <w:sz w:val="22"/>
        </w:rPr>
        <w:t>Biasanya</w:t>
      </w:r>
      <w:proofErr w:type="spellEnd"/>
      <w:r w:rsidRPr="00620B22">
        <w:rPr>
          <w:rFonts w:cs="Times New Roman"/>
          <w:sz w:val="22"/>
        </w:rPr>
        <w:t xml:space="preserve"> </w:t>
      </w:r>
      <w:proofErr w:type="spellStart"/>
      <w:r w:rsidRPr="00620B22">
        <w:rPr>
          <w:rFonts w:cs="Times New Roman"/>
          <w:sz w:val="22"/>
        </w:rPr>
        <w:t>tujuan</w:t>
      </w:r>
      <w:proofErr w:type="spellEnd"/>
      <w:r w:rsidRPr="00620B22">
        <w:rPr>
          <w:rFonts w:cs="Times New Roman"/>
          <w:sz w:val="22"/>
        </w:rPr>
        <w:t xml:space="preserve"> </w:t>
      </w:r>
      <w:proofErr w:type="spellStart"/>
      <w:r w:rsidRPr="00620B22">
        <w:rPr>
          <w:rFonts w:cs="Times New Roman"/>
          <w:sz w:val="22"/>
        </w:rPr>
        <w:t>ini</w:t>
      </w:r>
      <w:proofErr w:type="spellEnd"/>
      <w:r w:rsidRPr="00620B22">
        <w:rPr>
          <w:rFonts w:cs="Times New Roman"/>
          <w:sz w:val="22"/>
        </w:rPr>
        <w:t xml:space="preserve"> </w:t>
      </w:r>
      <w:proofErr w:type="spellStart"/>
      <w:r w:rsidRPr="00620B22">
        <w:rPr>
          <w:rFonts w:cs="Times New Roman"/>
          <w:sz w:val="22"/>
        </w:rPr>
        <w:t>mengakibatkan</w:t>
      </w:r>
      <w:proofErr w:type="spellEnd"/>
      <w:r w:rsidRPr="00620B22">
        <w:rPr>
          <w:rFonts w:cs="Times New Roman"/>
          <w:sz w:val="22"/>
        </w:rPr>
        <w:t xml:space="preserve"> </w:t>
      </w:r>
      <w:proofErr w:type="spellStart"/>
      <w:r w:rsidRPr="00620B22">
        <w:rPr>
          <w:rFonts w:cs="Times New Roman"/>
          <w:sz w:val="22"/>
        </w:rPr>
        <w:t>adanya</w:t>
      </w:r>
      <w:proofErr w:type="spellEnd"/>
      <w:r w:rsidRPr="00620B22">
        <w:rPr>
          <w:rFonts w:cs="Times New Roman"/>
          <w:sz w:val="22"/>
        </w:rPr>
        <w:t xml:space="preserve"> </w:t>
      </w:r>
      <w:proofErr w:type="spellStart"/>
      <w:r w:rsidRPr="00620B22">
        <w:rPr>
          <w:rFonts w:cs="Times New Roman"/>
          <w:sz w:val="22"/>
        </w:rPr>
        <w:t>modifikasi</w:t>
      </w:r>
      <w:proofErr w:type="spellEnd"/>
      <w:r w:rsidRPr="00620B22">
        <w:rPr>
          <w:rFonts w:cs="Times New Roman"/>
          <w:sz w:val="22"/>
        </w:rPr>
        <w:t xml:space="preserve"> </w:t>
      </w:r>
      <w:proofErr w:type="spellStart"/>
      <w:r w:rsidRPr="00620B22">
        <w:rPr>
          <w:rFonts w:cs="Times New Roman"/>
          <w:sz w:val="22"/>
        </w:rPr>
        <w:t>kebijakan</w:t>
      </w:r>
      <w:proofErr w:type="spellEnd"/>
      <w:r w:rsidRPr="00620B22">
        <w:rPr>
          <w:rFonts w:cs="Times New Roman"/>
          <w:sz w:val="22"/>
        </w:rPr>
        <w:t xml:space="preserve"> </w:t>
      </w:r>
      <w:proofErr w:type="spellStart"/>
      <w:r w:rsidRPr="00620B22">
        <w:rPr>
          <w:rFonts w:cs="Times New Roman"/>
          <w:sz w:val="22"/>
        </w:rPr>
        <w:t>organisasi-organisasi</w:t>
      </w:r>
      <w:proofErr w:type="spellEnd"/>
      <w:r w:rsidRPr="00620B22">
        <w:rPr>
          <w:rFonts w:cs="Times New Roman"/>
          <w:sz w:val="22"/>
        </w:rPr>
        <w:t xml:space="preserve"> formal.</w:t>
      </w:r>
      <w:proofErr w:type="gramEnd"/>
    </w:p>
    <w:p w:rsidR="000B2211" w:rsidRPr="000B2211" w:rsidRDefault="003A21EA" w:rsidP="00D04CFC">
      <w:pPr>
        <w:spacing w:before="240" w:after="0" w:line="240" w:lineRule="auto"/>
        <w:jc w:val="both"/>
        <w:rPr>
          <w:rFonts w:ascii="Times New Roman" w:hAnsi="Times New Roman" w:cs="Times New Roman"/>
        </w:rPr>
      </w:pPr>
      <w:r w:rsidRPr="00620B22">
        <w:rPr>
          <w:rFonts w:ascii="Times New Roman" w:hAnsi="Times New Roman" w:cs="Times New Roman"/>
        </w:rPr>
        <w:t>Menurut Bezboruah (2013), pengorganisasian masyarakat adalah proses komprehensif untuk mengelola perubahan dalam sebuah masyarakat dengan melibatkan masyarakat dalam pembahasan tentang visi bersama, isu yang menonjol dari perencanaan dan implementasi strategi. Terdapat peran penting masyarakat dan organisasi akar rumput agar tujuan mengorganisir masyarakat bisa tercapai. Bezboruah (2013) dalam penelitiannya menguatkan level pengorganisasian yang sebelumnya disebutkan oleh Rothman dan Tropman (1987)  melalui perbedaan aspek yang dilihat dari tujuan pengorganisasian, kemampuan masyarakat membangun jaringan, peranan masyaraka</w:t>
      </w:r>
      <w:r w:rsidR="00620B22" w:rsidRPr="00620B22">
        <w:rPr>
          <w:rFonts w:ascii="Times New Roman" w:hAnsi="Times New Roman" w:cs="Times New Roman"/>
        </w:rPr>
        <w:t xml:space="preserve">t, dan peranan pekerja sosial. </w:t>
      </w:r>
    </w:p>
    <w:p w:rsidR="008771AE" w:rsidRDefault="008771AE" w:rsidP="00620B22">
      <w:pPr>
        <w:spacing w:before="240"/>
        <w:ind w:left="993" w:hanging="993"/>
        <w:jc w:val="both"/>
        <w:rPr>
          <w:rFonts w:ascii="Times New Roman" w:hAnsi="Times New Roman" w:cs="Times New Roman"/>
          <w:b/>
          <w:szCs w:val="24"/>
        </w:rPr>
      </w:pPr>
    </w:p>
    <w:p w:rsidR="00620B22" w:rsidRPr="00620B22" w:rsidRDefault="00620B22" w:rsidP="00620B22">
      <w:pPr>
        <w:spacing w:before="240"/>
        <w:ind w:left="993" w:hanging="993"/>
        <w:jc w:val="both"/>
        <w:rPr>
          <w:rFonts w:ascii="Times New Roman" w:hAnsi="Times New Roman" w:cs="Times New Roman"/>
          <w:b/>
          <w:szCs w:val="24"/>
        </w:rPr>
      </w:pPr>
      <w:r w:rsidRPr="00620B22">
        <w:rPr>
          <w:rFonts w:ascii="Times New Roman" w:hAnsi="Times New Roman" w:cs="Times New Roman"/>
          <w:b/>
          <w:szCs w:val="24"/>
        </w:rPr>
        <w:lastRenderedPageBreak/>
        <w:t>Kesejahteraan Masyarakat</w:t>
      </w:r>
    </w:p>
    <w:p w:rsidR="00620B22" w:rsidRPr="00620B22" w:rsidRDefault="00620B22" w:rsidP="00D04CFC">
      <w:pPr>
        <w:spacing w:line="240" w:lineRule="auto"/>
        <w:jc w:val="both"/>
        <w:rPr>
          <w:rFonts w:ascii="Times New Roman" w:hAnsi="Times New Roman" w:cs="Times New Roman"/>
          <w:szCs w:val="24"/>
        </w:rPr>
      </w:pPr>
      <w:r w:rsidRPr="00620B22">
        <w:rPr>
          <w:rFonts w:ascii="Times New Roman" w:hAnsi="Times New Roman" w:cs="Times New Roman"/>
          <w:szCs w:val="24"/>
        </w:rPr>
        <w:t xml:space="preserve">BPS (2015) menjelaskan bahwa kesejahteraan masyarakat dapat dilihat dari berbagai aspek yang datanya tersedia dan diukur. Untuk memudahkan intepretasi, perubahan taraf  kesejahteraan dikaji menurut delapan bidang yang mencakup kependudukan, kesehatan dan gizi, pendidikan, ketenagakerjaan, taraf dan pola konsumsi, perumahan dan lingkungan, kemiskinan, serta sosial ekonomi lainnya yang menjadi acuan dalam upaya peningkatan kualitas hidup. </w:t>
      </w:r>
    </w:p>
    <w:p w:rsidR="00620B22" w:rsidRPr="00620B22" w:rsidRDefault="00620B22" w:rsidP="00D04CFC">
      <w:pPr>
        <w:spacing w:line="240" w:lineRule="auto"/>
        <w:jc w:val="both"/>
        <w:rPr>
          <w:rFonts w:ascii="Times New Roman" w:hAnsi="Times New Roman" w:cs="Times New Roman"/>
          <w:szCs w:val="24"/>
        </w:rPr>
      </w:pPr>
      <w:r w:rsidRPr="00620B22">
        <w:rPr>
          <w:rFonts w:ascii="Times New Roman" w:hAnsi="Times New Roman" w:cs="Times New Roman"/>
          <w:szCs w:val="24"/>
        </w:rPr>
        <w:t>Kependudukan menurut BPS (2015) sebagai salah satu aspek dalam melihat kesejahteraan masyarakat adalah menin</w:t>
      </w:r>
      <w:r w:rsidR="00CB6A60">
        <w:rPr>
          <w:rFonts w:ascii="Times New Roman" w:hAnsi="Times New Roman" w:cs="Times New Roman"/>
          <w:szCs w:val="24"/>
        </w:rPr>
        <w:t>gkatnya jumlah penduduk yang</w:t>
      </w:r>
      <w:r w:rsidRPr="00620B22">
        <w:rPr>
          <w:rFonts w:ascii="Times New Roman" w:hAnsi="Times New Roman" w:cs="Times New Roman"/>
          <w:szCs w:val="24"/>
        </w:rPr>
        <w:t xml:space="preserve"> akan berdampak pada </w:t>
      </w:r>
      <w:r w:rsidR="00CB6A60">
        <w:rPr>
          <w:rFonts w:ascii="Times New Roman" w:hAnsi="Times New Roman" w:cs="Times New Roman"/>
          <w:szCs w:val="24"/>
        </w:rPr>
        <w:t>munculnya permasalahan dalam hal</w:t>
      </w:r>
      <w:r w:rsidRPr="00620B22">
        <w:rPr>
          <w:rFonts w:ascii="Times New Roman" w:hAnsi="Times New Roman" w:cs="Times New Roman"/>
          <w:szCs w:val="24"/>
        </w:rPr>
        <w:t xml:space="preserve"> kependudukan. Aspek berikutnya yang menurut BPS (2015) menjadi penting yaitu pendidikan. Pemenuhan atas hak untuk mendapatkan pendidikan yang bermutu merupakan ukuran keadilan dan pemerataan atas hasil pembangunan dan sekaligus merupakan investasi sumberdaya manusia yang diperlukan untuk mendukung keberlangsungan pembangunan. Berikutnya adalah aspek ketena</w:t>
      </w:r>
      <w:r w:rsidR="00CB6A60">
        <w:rPr>
          <w:rFonts w:ascii="Times New Roman" w:hAnsi="Times New Roman" w:cs="Times New Roman"/>
          <w:szCs w:val="24"/>
        </w:rPr>
        <w:t>gakerjaan. Menurut BPS (2015), k</w:t>
      </w:r>
      <w:r w:rsidRPr="00620B22">
        <w:rPr>
          <w:rFonts w:ascii="Times New Roman" w:hAnsi="Times New Roman" w:cs="Times New Roman"/>
          <w:szCs w:val="24"/>
        </w:rPr>
        <w:t>etenagakerjaan merupakan salah satu masalah terbesar yang menjadi perhatian pemerintah, dimana masalah ketenagakerjaan ini merupakan masalah yang sangat sensitif yang harus diselesaikan dengan berbagai pendekatan agar masalah tersebut tidak meluas yang berdampak pada penurunan kesejahteraan dan keamanan masyarakat.</w:t>
      </w:r>
      <w:r w:rsidR="00CB6A60">
        <w:rPr>
          <w:rFonts w:ascii="Times New Roman" w:hAnsi="Times New Roman" w:cs="Times New Roman"/>
          <w:szCs w:val="24"/>
        </w:rPr>
        <w:t xml:space="preserve"> Salah satu indikator untuk melihat ketenagakerjaan adalah pendapatan.</w:t>
      </w:r>
    </w:p>
    <w:p w:rsidR="00620B22" w:rsidRPr="00620B22" w:rsidRDefault="00620B22" w:rsidP="00D04CFC">
      <w:pPr>
        <w:spacing w:line="240" w:lineRule="auto"/>
        <w:jc w:val="both"/>
        <w:rPr>
          <w:rFonts w:ascii="Times New Roman" w:hAnsi="Times New Roman" w:cs="Times New Roman"/>
          <w:szCs w:val="24"/>
        </w:rPr>
      </w:pPr>
      <w:r w:rsidRPr="00620B22">
        <w:rPr>
          <w:rFonts w:ascii="Times New Roman" w:hAnsi="Times New Roman" w:cs="Times New Roman"/>
          <w:szCs w:val="24"/>
        </w:rPr>
        <w:t xml:space="preserve">Aspek selanjutnya yaitu taraf dan pola konsumsi. Menurut BPS (2015), pola konsumsi penduduk juga merupakan salah satu indikator sosial ekonomi masyarakat yang sangat dipengaruhi oleh budaya dan lingkungan setempat. Data pengeluaran dapat mengungkapkan pola konsumsi rumah tangga secara umum menggunakan indikator proporsi pengeluaran untuk makanan dan </w:t>
      </w:r>
      <w:r w:rsidRPr="00CB6A60">
        <w:rPr>
          <w:rFonts w:ascii="Times New Roman" w:hAnsi="Times New Roman" w:cs="Times New Roman"/>
          <w:i/>
          <w:szCs w:val="24"/>
        </w:rPr>
        <w:t>non</w:t>
      </w:r>
      <w:r w:rsidRPr="00620B22">
        <w:rPr>
          <w:rFonts w:ascii="Times New Roman" w:hAnsi="Times New Roman" w:cs="Times New Roman"/>
          <w:szCs w:val="24"/>
        </w:rPr>
        <w:t xml:space="preserve"> makanan. Sedangkan aspek perumahan dan lingkungan menurut BPS (2015) yaitu salah satu kebutuhan primer, kebutuhan yang paling mendasar yang tidak dapat dilepaskan dari kehidupan manusia sekaligus merupakan faktor penentu indikator kesejahteraan masyarakat. Rumah selain sebagai tempat tinggal, juga dapat menunjukkan status sosial seseorang, yang </w:t>
      </w:r>
      <w:r w:rsidRPr="00620B22">
        <w:rPr>
          <w:rFonts w:ascii="Times New Roman" w:hAnsi="Times New Roman" w:cs="Times New Roman"/>
          <w:szCs w:val="24"/>
        </w:rPr>
        <w:lastRenderedPageBreak/>
        <w:t xml:space="preserve">berhubungan positif dengan kualitas atau kondisi rumah. </w:t>
      </w:r>
    </w:p>
    <w:p w:rsidR="004D09A3" w:rsidRDefault="00620B22" w:rsidP="00D04CFC">
      <w:pPr>
        <w:spacing w:line="240" w:lineRule="auto"/>
        <w:jc w:val="both"/>
        <w:rPr>
          <w:rFonts w:ascii="Times New Roman" w:hAnsi="Times New Roman" w:cs="Times New Roman"/>
          <w:szCs w:val="24"/>
        </w:rPr>
      </w:pPr>
      <w:r w:rsidRPr="00620B22">
        <w:rPr>
          <w:rFonts w:ascii="Times New Roman" w:hAnsi="Times New Roman" w:cs="Times New Roman"/>
          <w:szCs w:val="24"/>
        </w:rPr>
        <w:t xml:space="preserve">Kemiskinan menjadi aspek berikutnya dalam melihat kesejahteraan masyarakat. Menurut BPS (2015), Kemiskinan dipandang sebagai ketidakmampuan dari sisi ekonomi untuk memenuhi kebutuhan dasar makanan dan bukan makanan yang diukur dari sisi pengeluaran.  Aspek terakhir untuk melihat kesejahteraan masyarakat yaitu sosial ekonomi lainnya. Menurut BPS (2015), tingkat kebutuhan mulai mengalami pergeseran, dari kebutuhan sekunder atau tersier menjadi kebutuhan primer, seperti berlibur atau berwisata, eksistensi di tengah masyarakat melalui kepemilikan aset, dan mengakses teknologi informasi dan komunikasi. </w:t>
      </w:r>
    </w:p>
    <w:p w:rsidR="000B2211" w:rsidRDefault="000B2211" w:rsidP="00620B22">
      <w:pPr>
        <w:jc w:val="both"/>
        <w:rPr>
          <w:rFonts w:ascii="Times New Roman" w:hAnsi="Times New Roman" w:cs="Times New Roman"/>
          <w:b/>
          <w:sz w:val="24"/>
          <w:szCs w:val="24"/>
        </w:rPr>
      </w:pPr>
      <w:r>
        <w:rPr>
          <w:rFonts w:ascii="Times New Roman" w:hAnsi="Times New Roman" w:cs="Times New Roman"/>
          <w:b/>
          <w:sz w:val="24"/>
          <w:szCs w:val="24"/>
        </w:rPr>
        <w:t>KERANGKA PEMIKIRAN</w:t>
      </w:r>
    </w:p>
    <w:p w:rsidR="000B2211" w:rsidRDefault="000B2211" w:rsidP="00D04CFC">
      <w:pPr>
        <w:spacing w:after="240" w:line="240" w:lineRule="auto"/>
        <w:jc w:val="both"/>
        <w:rPr>
          <w:rFonts w:ascii="Times New Roman" w:hAnsi="Times New Roman" w:cs="Times New Roman"/>
          <w:szCs w:val="24"/>
        </w:rPr>
      </w:pPr>
      <w:r w:rsidRPr="000B2211">
        <w:rPr>
          <w:rFonts w:ascii="Times New Roman" w:hAnsi="Times New Roman" w:cs="Times New Roman"/>
          <w:szCs w:val="24"/>
        </w:rPr>
        <w:t xml:space="preserve">Pengorganisasian yang dilakukan inovator pertanian (JH) diidentifikasi untuk mendapatkan level pengorganisasian yang </w:t>
      </w:r>
      <w:r w:rsidR="00CB6A60">
        <w:rPr>
          <w:rFonts w:ascii="Times New Roman" w:hAnsi="Times New Roman" w:cs="Times New Roman"/>
          <w:szCs w:val="24"/>
        </w:rPr>
        <w:t>cenderung sesuai</w:t>
      </w:r>
      <w:r w:rsidRPr="000B2211">
        <w:rPr>
          <w:rFonts w:ascii="Times New Roman" w:hAnsi="Times New Roman" w:cs="Times New Roman"/>
          <w:szCs w:val="24"/>
        </w:rPr>
        <w:t xml:space="preserve"> diantara ketiga level</w:t>
      </w:r>
      <w:r w:rsidR="00CB6A60">
        <w:rPr>
          <w:rFonts w:ascii="Times New Roman" w:hAnsi="Times New Roman" w:cs="Times New Roman"/>
          <w:szCs w:val="24"/>
        </w:rPr>
        <w:t xml:space="preserve"> yaitu</w:t>
      </w:r>
      <w:r w:rsidRPr="000B2211">
        <w:rPr>
          <w:rFonts w:ascii="Times New Roman" w:hAnsi="Times New Roman" w:cs="Times New Roman"/>
          <w:szCs w:val="24"/>
        </w:rPr>
        <w:t xml:space="preserve"> pengembangan komunitas lokal, perencanaan sosial, dan aksi sosial. Ketiga level pengorganisasian ini diidentifikasi menggunakan teori Rothman dan Tropman (1987) yang diperkuat oleh Bezboruah (2013). Tingkat kesejahteraan masyarakat dilihat berdasarkan BPS (2015) yang menggunakan variabel jumlah pendapatan, jumlah pengeluaran, kondisi tempat tinggal dan kepemilikan aset. Selanjutnya dilihat hubungan antara  level pengorganisasian dengan tingkat kesejahteraan masyarakat. Sehingga diketahui seberapa besar dan arah hubungan  antara level pengorga</w:t>
      </w:r>
      <w:r w:rsidR="00CB6A60">
        <w:rPr>
          <w:rFonts w:ascii="Times New Roman" w:hAnsi="Times New Roman" w:cs="Times New Roman"/>
          <w:szCs w:val="24"/>
        </w:rPr>
        <w:t xml:space="preserve">nisasian yang cenderung sesuai </w:t>
      </w:r>
      <w:r w:rsidRPr="000B2211">
        <w:rPr>
          <w:rFonts w:ascii="Times New Roman" w:hAnsi="Times New Roman" w:cs="Times New Roman"/>
          <w:szCs w:val="24"/>
        </w:rPr>
        <w:t>dengan tingkat kesejahteraan masyarakat. Adapun usulan kerangka pemikiran baru disajikan pada Gambar 1.</w:t>
      </w:r>
    </w:p>
    <w:p w:rsidR="009A3379" w:rsidRDefault="009A3379" w:rsidP="00D04CFC">
      <w:pPr>
        <w:spacing w:after="240" w:line="240" w:lineRule="auto"/>
        <w:jc w:val="both"/>
        <w:rPr>
          <w:rFonts w:ascii="Times New Roman" w:hAnsi="Times New Roman" w:cs="Times New Roman"/>
          <w:szCs w:val="24"/>
        </w:rPr>
      </w:pPr>
    </w:p>
    <w:p w:rsidR="009A3379" w:rsidRDefault="009A3379" w:rsidP="00D04CFC">
      <w:pPr>
        <w:spacing w:after="240" w:line="240" w:lineRule="auto"/>
        <w:jc w:val="both"/>
        <w:rPr>
          <w:rFonts w:ascii="Times New Roman" w:hAnsi="Times New Roman" w:cs="Times New Roman"/>
          <w:szCs w:val="24"/>
        </w:rPr>
      </w:pPr>
    </w:p>
    <w:p w:rsidR="009A3379" w:rsidRDefault="009A3379" w:rsidP="00D04CFC">
      <w:pPr>
        <w:spacing w:after="240" w:line="240" w:lineRule="auto"/>
        <w:jc w:val="both"/>
        <w:rPr>
          <w:rFonts w:ascii="Times New Roman" w:hAnsi="Times New Roman" w:cs="Times New Roman"/>
          <w:szCs w:val="24"/>
        </w:rPr>
      </w:pPr>
    </w:p>
    <w:p w:rsidR="009A3379" w:rsidRDefault="009A3379" w:rsidP="00D04CFC">
      <w:pPr>
        <w:spacing w:after="240" w:line="240" w:lineRule="auto"/>
        <w:jc w:val="both"/>
        <w:rPr>
          <w:rFonts w:ascii="Times New Roman" w:hAnsi="Times New Roman" w:cs="Times New Roman"/>
          <w:szCs w:val="24"/>
        </w:rPr>
      </w:pPr>
    </w:p>
    <w:p w:rsidR="009A3379" w:rsidRDefault="009A3379" w:rsidP="00D04CFC">
      <w:pPr>
        <w:spacing w:after="240" w:line="240" w:lineRule="auto"/>
        <w:jc w:val="both"/>
        <w:rPr>
          <w:rFonts w:ascii="Times New Roman" w:hAnsi="Times New Roman" w:cs="Times New Roman"/>
          <w:szCs w:val="24"/>
        </w:rPr>
      </w:pPr>
    </w:p>
    <w:p w:rsidR="009A3379" w:rsidRDefault="009A3379" w:rsidP="00D04CFC">
      <w:pPr>
        <w:spacing w:after="240" w:line="240" w:lineRule="auto"/>
        <w:jc w:val="both"/>
        <w:rPr>
          <w:rFonts w:ascii="Times New Roman" w:hAnsi="Times New Roman" w:cs="Times New Roman"/>
          <w:szCs w:val="24"/>
        </w:rPr>
      </w:pPr>
    </w:p>
    <w:p w:rsidR="009A3379" w:rsidRPr="000B2211" w:rsidRDefault="009A3379" w:rsidP="00D04CFC">
      <w:pPr>
        <w:spacing w:after="240" w:line="240" w:lineRule="auto"/>
        <w:jc w:val="both"/>
        <w:rPr>
          <w:rFonts w:ascii="Times New Roman" w:hAnsi="Times New Roman" w:cs="Times New Roman"/>
          <w:szCs w:val="24"/>
        </w:rPr>
      </w:pPr>
    </w:p>
    <w:p w:rsidR="00D04CFC" w:rsidRDefault="009A3379" w:rsidP="000B2211">
      <w:pPr>
        <w:jc w:val="both"/>
        <w:rPr>
          <w:rFonts w:ascii="Times New Roman" w:hAnsi="Times New Roman" w:cs="Times New Roman"/>
          <w:b/>
          <w:sz w:val="24"/>
          <w:szCs w:val="24"/>
        </w:rPr>
      </w:pPr>
      <w:r>
        <w:rPr>
          <w:rFonts w:ascii="Times New Roman" w:hAnsi="Times New Roman" w:cs="Times New Roman"/>
          <w:noProof/>
          <w:szCs w:val="24"/>
        </w:rPr>
        <w:lastRenderedPageBreak/>
        <mc:AlternateContent>
          <mc:Choice Requires="wps">
            <w:drawing>
              <wp:anchor distT="0" distB="0" distL="114300" distR="114300" simplePos="0" relativeHeight="251669504" behindDoc="0" locked="0" layoutInCell="1" allowOverlap="1">
                <wp:simplePos x="0" y="0"/>
                <wp:positionH relativeFrom="column">
                  <wp:posOffset>20139</wp:posOffset>
                </wp:positionH>
                <wp:positionV relativeFrom="paragraph">
                  <wp:posOffset>-731792</wp:posOffset>
                </wp:positionV>
                <wp:extent cx="548917" cy="293914"/>
                <wp:effectExtent l="0" t="0" r="22860" b="11430"/>
                <wp:wrapNone/>
                <wp:docPr id="17" name="Rectangle 17"/>
                <wp:cNvGraphicFramePr/>
                <a:graphic xmlns:a="http://schemas.openxmlformats.org/drawingml/2006/main">
                  <a:graphicData uri="http://schemas.microsoft.com/office/word/2010/wordprocessingShape">
                    <wps:wsp>
                      <wps:cNvSpPr/>
                      <wps:spPr>
                        <a:xfrm>
                          <a:off x="0" y="0"/>
                          <a:ext cx="548917" cy="29391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A3379" w:rsidRPr="009A3379" w:rsidRDefault="009A3379" w:rsidP="009A3379">
                            <w:pPr>
                              <w:rPr>
                                <w:rFonts w:ascii="Times New Roman" w:hAnsi="Times New Roman" w:cs="Times New Roman"/>
                              </w:rPr>
                            </w:pPr>
                            <w:r>
                              <w:rPr>
                                <w:rFonts w:ascii="Times New Roman" w:hAnsi="Times New Roman" w:cs="Times New Roman"/>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8" style="position:absolute;left:0;text-align:left;margin-left:1.6pt;margin-top:-57.6pt;width:43.2pt;height:23.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" fillcolor="white [3201]" strokecolor="white [3212]" strokeweight="2pt">
                <v:textbox>
                  <w:txbxContent>
                    <w:p w:rsidR="009A3379" w:rsidRPr="009A3379" w:rsidRDefault="009A3379" w:rsidP="009A3379">
                      <w:pPr>
                        <w:rPr>
                          <w:rFonts w:ascii="Times New Roman" w:hAnsi="Times New Roman" w:cs="Times New Roman"/>
                        </w:rPr>
                      </w:pPr>
                      <w:r>
                        <w:rPr>
                          <w:rFonts w:ascii="Times New Roman" w:hAnsi="Times New Roman" w:cs="Times New Roman"/>
                        </w:rPr>
                        <w:t>6</w:t>
                      </w:r>
                    </w:p>
                  </w:txbxContent>
                </v:textbox>
              </v:rect>
            </w:pict>
          </mc:Fallback>
        </mc:AlternateContent>
      </w:r>
      <w:r w:rsidR="00D04CFC" w:rsidRPr="000B2211">
        <w:rPr>
          <w:rFonts w:ascii="Times New Roman" w:hAnsi="Times New Roman" w:cs="Times New Roman"/>
          <w:noProof/>
          <w:szCs w:val="24"/>
        </w:rPr>
        <mc:AlternateContent>
          <mc:Choice Requires="wpg">
            <w:drawing>
              <wp:anchor distT="0" distB="0" distL="114300" distR="114300" simplePos="0" relativeHeight="251659264" behindDoc="0" locked="0" layoutInCell="1" allowOverlap="1" wp14:anchorId="02B6F718" wp14:editId="40320C4A">
                <wp:simplePos x="0" y="0"/>
                <wp:positionH relativeFrom="column">
                  <wp:posOffset>-59690</wp:posOffset>
                </wp:positionH>
                <wp:positionV relativeFrom="paragraph">
                  <wp:posOffset>-71029</wp:posOffset>
                </wp:positionV>
                <wp:extent cx="2885440" cy="2667000"/>
                <wp:effectExtent l="0" t="0" r="10160" b="19050"/>
                <wp:wrapNone/>
                <wp:docPr id="29" name="Group 29"/>
                <wp:cNvGraphicFramePr/>
                <a:graphic xmlns:a="http://schemas.openxmlformats.org/drawingml/2006/main">
                  <a:graphicData uri="http://schemas.microsoft.com/office/word/2010/wordprocessingGroup">
                    <wpg:wgp>
                      <wpg:cNvGrpSpPr/>
                      <wpg:grpSpPr>
                        <a:xfrm>
                          <a:off x="0" y="0"/>
                          <a:ext cx="2885440" cy="2667000"/>
                          <a:chOff x="0" y="0"/>
                          <a:chExt cx="5682615" cy="3632200"/>
                        </a:xfrm>
                      </wpg:grpSpPr>
                      <wps:wsp>
                        <wps:cNvPr id="40" name="Rectangle 40"/>
                        <wps:cNvSpPr/>
                        <wps:spPr>
                          <a:xfrm>
                            <a:off x="0" y="0"/>
                            <a:ext cx="5682615" cy="363220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76225" y="1323975"/>
                            <a:ext cx="1839595" cy="704850"/>
                          </a:xfrm>
                          <a:prstGeom prst="rect">
                            <a:avLst/>
                          </a:prstGeom>
                        </wps:spPr>
                        <wps:style>
                          <a:lnRef idx="2">
                            <a:schemeClr val="dk1"/>
                          </a:lnRef>
                          <a:fillRef idx="1">
                            <a:schemeClr val="lt1"/>
                          </a:fillRef>
                          <a:effectRef idx="0">
                            <a:schemeClr val="dk1"/>
                          </a:effectRef>
                          <a:fontRef idx="minor">
                            <a:schemeClr val="dk1"/>
                          </a:fontRef>
                        </wps:style>
                        <wps:txbx>
                          <w:txbxContent>
                            <w:p w:rsidR="000B2211" w:rsidRPr="000B2211" w:rsidRDefault="000B2211" w:rsidP="000B2211">
                              <w:pPr>
                                <w:jc w:val="center"/>
                                <w:rPr>
                                  <w:rFonts w:ascii="Times New Roman" w:hAnsi="Times New Roman" w:cs="Times New Roman"/>
                                  <w:sz w:val="16"/>
                                  <w:szCs w:val="16"/>
                                </w:rPr>
                              </w:pPr>
                              <w:r w:rsidRPr="000B2211">
                                <w:rPr>
                                  <w:rFonts w:ascii="Times New Roman" w:hAnsi="Times New Roman" w:cs="Times New Roman"/>
                                  <w:sz w:val="16"/>
                                  <w:szCs w:val="16"/>
                                </w:rPr>
                                <w:t>Level Pengembangan Komunitas Lokal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3236028" y="1186024"/>
                            <a:ext cx="2246884" cy="2252501"/>
                          </a:xfrm>
                          <a:prstGeom prst="rect">
                            <a:avLst/>
                          </a:prstGeom>
                        </wps:spPr>
                        <wps:style>
                          <a:lnRef idx="2">
                            <a:schemeClr val="dk1"/>
                          </a:lnRef>
                          <a:fillRef idx="1">
                            <a:schemeClr val="lt1"/>
                          </a:fillRef>
                          <a:effectRef idx="0">
                            <a:schemeClr val="dk1"/>
                          </a:effectRef>
                          <a:fontRef idx="minor">
                            <a:schemeClr val="dk1"/>
                          </a:fontRef>
                        </wps:style>
                        <wps:txbx>
                          <w:txbxContent>
                            <w:p w:rsidR="000B2211" w:rsidRPr="000B2211" w:rsidRDefault="000B2211" w:rsidP="000B2211">
                              <w:pPr>
                                <w:rPr>
                                  <w:rFonts w:ascii="Times New Roman" w:hAnsi="Times New Roman" w:cs="Times New Roman"/>
                                  <w:sz w:val="16"/>
                                  <w:szCs w:val="16"/>
                                </w:rPr>
                              </w:pPr>
                              <w:r w:rsidRPr="000B2211">
                                <w:rPr>
                                  <w:rFonts w:ascii="Times New Roman" w:hAnsi="Times New Roman" w:cs="Times New Roman"/>
                                  <w:sz w:val="16"/>
                                  <w:szCs w:val="16"/>
                                </w:rPr>
                                <w:t>Tingkat Kesejahteraan Masyarakat:</w:t>
                              </w:r>
                            </w:p>
                            <w:p w:rsidR="000B2211" w:rsidRPr="000B2211" w:rsidRDefault="000B2211" w:rsidP="000B2211">
                              <w:pPr>
                                <w:pStyle w:val="ListParagraph"/>
                                <w:numPr>
                                  <w:ilvl w:val="0"/>
                                  <w:numId w:val="2"/>
                                </w:numPr>
                                <w:spacing w:before="240" w:after="200" w:line="276" w:lineRule="auto"/>
                                <w:ind w:left="426"/>
                                <w:rPr>
                                  <w:rFonts w:cs="Times New Roman"/>
                                  <w:sz w:val="16"/>
                                  <w:szCs w:val="16"/>
                                </w:rPr>
                              </w:pPr>
                              <w:r w:rsidRPr="000B2211">
                                <w:rPr>
                                  <w:rFonts w:cs="Times New Roman"/>
                                  <w:sz w:val="16"/>
                                  <w:szCs w:val="16"/>
                                  <w:lang w:val="id-ID"/>
                                </w:rPr>
                                <w:t>Jumlah Pendapatan</w:t>
                              </w:r>
                            </w:p>
                            <w:p w:rsidR="000B2211" w:rsidRPr="000B2211" w:rsidRDefault="000B2211" w:rsidP="000B2211">
                              <w:pPr>
                                <w:pStyle w:val="ListParagraph"/>
                                <w:numPr>
                                  <w:ilvl w:val="0"/>
                                  <w:numId w:val="2"/>
                                </w:numPr>
                                <w:spacing w:after="200" w:line="276" w:lineRule="auto"/>
                                <w:ind w:left="426"/>
                                <w:rPr>
                                  <w:rFonts w:cs="Times New Roman"/>
                                  <w:sz w:val="16"/>
                                  <w:szCs w:val="16"/>
                                </w:rPr>
                              </w:pPr>
                              <w:r w:rsidRPr="000B2211">
                                <w:rPr>
                                  <w:rFonts w:cs="Times New Roman"/>
                                  <w:sz w:val="16"/>
                                  <w:szCs w:val="16"/>
                                  <w:lang w:val="id-ID"/>
                                </w:rPr>
                                <w:t>Jumlah Pengeluaran</w:t>
                              </w:r>
                            </w:p>
                            <w:p w:rsidR="000B2211" w:rsidRPr="000B2211" w:rsidRDefault="000B2211" w:rsidP="000B2211">
                              <w:pPr>
                                <w:pStyle w:val="ListParagraph"/>
                                <w:numPr>
                                  <w:ilvl w:val="0"/>
                                  <w:numId w:val="2"/>
                                </w:numPr>
                                <w:spacing w:after="200" w:line="276" w:lineRule="auto"/>
                                <w:ind w:left="426"/>
                                <w:rPr>
                                  <w:rFonts w:cs="Times New Roman"/>
                                  <w:sz w:val="16"/>
                                  <w:szCs w:val="16"/>
                                </w:rPr>
                              </w:pPr>
                              <w:r w:rsidRPr="000B2211">
                                <w:rPr>
                                  <w:rFonts w:cs="Times New Roman"/>
                                  <w:sz w:val="16"/>
                                  <w:szCs w:val="16"/>
                                  <w:lang w:val="id-ID"/>
                                </w:rPr>
                                <w:t>Kondisi Tempat Tinggal</w:t>
                              </w:r>
                            </w:p>
                            <w:p w:rsidR="000B2211" w:rsidRPr="000B2211" w:rsidRDefault="000B2211" w:rsidP="000B2211">
                              <w:pPr>
                                <w:pStyle w:val="ListParagraph"/>
                                <w:numPr>
                                  <w:ilvl w:val="0"/>
                                  <w:numId w:val="2"/>
                                </w:numPr>
                                <w:spacing w:after="200" w:line="276" w:lineRule="auto"/>
                                <w:ind w:left="426"/>
                                <w:rPr>
                                  <w:rFonts w:cs="Times New Roman"/>
                                  <w:sz w:val="16"/>
                                  <w:szCs w:val="16"/>
                                </w:rPr>
                              </w:pPr>
                              <w:r w:rsidRPr="000B2211">
                                <w:rPr>
                                  <w:rFonts w:cs="Times New Roman"/>
                                  <w:sz w:val="16"/>
                                  <w:szCs w:val="16"/>
                                  <w:lang w:val="id-ID"/>
                                </w:rPr>
                                <w:t>Kepemilikan Aset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traight Connector 44"/>
                        <wps:cNvCnPr/>
                        <wps:spPr>
                          <a:xfrm>
                            <a:off x="1231111" y="666750"/>
                            <a:ext cx="0" cy="661011"/>
                          </a:xfrm>
                          <a:prstGeom prst="line">
                            <a:avLst/>
                          </a:prstGeom>
                          <a:ln>
                            <a:prstDash val="sysDash"/>
                          </a:ln>
                        </wps:spPr>
                        <wps:style>
                          <a:lnRef idx="2">
                            <a:schemeClr val="dk1"/>
                          </a:lnRef>
                          <a:fillRef idx="0">
                            <a:schemeClr val="dk1"/>
                          </a:fillRef>
                          <a:effectRef idx="1">
                            <a:schemeClr val="dk1"/>
                          </a:effectRef>
                          <a:fontRef idx="minor">
                            <a:schemeClr val="tx1"/>
                          </a:fontRef>
                        </wps:style>
                        <wps:bodyPr/>
                      </wps:wsp>
                      <wps:wsp>
                        <wps:cNvPr id="45" name="Rectangle 45"/>
                        <wps:cNvSpPr/>
                        <wps:spPr>
                          <a:xfrm>
                            <a:off x="219004" y="85725"/>
                            <a:ext cx="2503182" cy="661011"/>
                          </a:xfrm>
                          <a:prstGeom prst="rect">
                            <a:avLst/>
                          </a:prstGeom>
                        </wps:spPr>
                        <wps:style>
                          <a:lnRef idx="2">
                            <a:schemeClr val="dk1"/>
                          </a:lnRef>
                          <a:fillRef idx="1">
                            <a:schemeClr val="lt1"/>
                          </a:fillRef>
                          <a:effectRef idx="0">
                            <a:schemeClr val="dk1"/>
                          </a:effectRef>
                          <a:fontRef idx="minor">
                            <a:schemeClr val="dk1"/>
                          </a:fontRef>
                        </wps:style>
                        <wps:txbx>
                          <w:txbxContent>
                            <w:p w:rsidR="000B2211" w:rsidRPr="000B2211" w:rsidRDefault="000B2211" w:rsidP="000B2211">
                              <w:pPr>
                                <w:jc w:val="center"/>
                                <w:rPr>
                                  <w:rFonts w:ascii="Times New Roman" w:hAnsi="Times New Roman" w:cs="Times New Roman"/>
                                  <w:sz w:val="16"/>
                                  <w:szCs w:val="16"/>
                                </w:rPr>
                              </w:pPr>
                              <w:r w:rsidRPr="000B2211">
                                <w:rPr>
                                  <w:rFonts w:ascii="Times New Roman" w:hAnsi="Times New Roman" w:cs="Times New Roman"/>
                                  <w:sz w:val="16"/>
                                  <w:szCs w:val="16"/>
                                </w:rPr>
                                <w:t>Identifikasi Level Pengorganisasian Inovator Pertanian (JH)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76225" y="2028825"/>
                            <a:ext cx="1839595" cy="704850"/>
                          </a:xfrm>
                          <a:prstGeom prst="rect">
                            <a:avLst/>
                          </a:prstGeom>
                        </wps:spPr>
                        <wps:style>
                          <a:lnRef idx="2">
                            <a:schemeClr val="dk1"/>
                          </a:lnRef>
                          <a:fillRef idx="1">
                            <a:schemeClr val="lt1"/>
                          </a:fillRef>
                          <a:effectRef idx="0">
                            <a:schemeClr val="dk1"/>
                          </a:effectRef>
                          <a:fontRef idx="minor">
                            <a:schemeClr val="dk1"/>
                          </a:fontRef>
                        </wps:style>
                        <wps:txbx>
                          <w:txbxContent>
                            <w:p w:rsidR="000B2211" w:rsidRPr="000B2211" w:rsidRDefault="000B2211" w:rsidP="000B2211">
                              <w:pPr>
                                <w:jc w:val="center"/>
                                <w:rPr>
                                  <w:rFonts w:ascii="Times New Roman" w:hAnsi="Times New Roman" w:cs="Times New Roman"/>
                                  <w:sz w:val="16"/>
                                  <w:szCs w:val="16"/>
                                </w:rPr>
                              </w:pPr>
                              <w:r w:rsidRPr="000B2211">
                                <w:rPr>
                                  <w:rFonts w:ascii="Times New Roman" w:hAnsi="Times New Roman" w:cs="Times New Roman"/>
                                  <w:sz w:val="16"/>
                                  <w:szCs w:val="16"/>
                                </w:rPr>
                                <w:t>Level Perencanaan 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76225" y="2733675"/>
                            <a:ext cx="1839595" cy="704850"/>
                          </a:xfrm>
                          <a:prstGeom prst="rect">
                            <a:avLst/>
                          </a:prstGeom>
                        </wps:spPr>
                        <wps:style>
                          <a:lnRef idx="2">
                            <a:schemeClr val="dk1"/>
                          </a:lnRef>
                          <a:fillRef idx="1">
                            <a:schemeClr val="lt1"/>
                          </a:fillRef>
                          <a:effectRef idx="0">
                            <a:schemeClr val="dk1"/>
                          </a:effectRef>
                          <a:fontRef idx="minor">
                            <a:schemeClr val="dk1"/>
                          </a:fontRef>
                        </wps:style>
                        <wps:txbx>
                          <w:txbxContent>
                            <w:p w:rsidR="000B2211" w:rsidRPr="000B2211" w:rsidRDefault="000B2211" w:rsidP="000B2211">
                              <w:pPr>
                                <w:jc w:val="center"/>
                                <w:rPr>
                                  <w:rFonts w:ascii="Times New Roman" w:hAnsi="Times New Roman" w:cs="Times New Roman"/>
                                  <w:sz w:val="16"/>
                                  <w:szCs w:val="16"/>
                                </w:rPr>
                              </w:pPr>
                              <w:r w:rsidRPr="000B2211">
                                <w:rPr>
                                  <w:rFonts w:ascii="Times New Roman" w:hAnsi="Times New Roman" w:cs="Times New Roman"/>
                                  <w:sz w:val="16"/>
                                  <w:szCs w:val="16"/>
                                </w:rPr>
                                <w:t>Level Aksi 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9" o:spid="_x0000_s1026" style="position:absolute;left:0;text-align:left;margin-left:-4.7pt;margin-top:-5.6pt;width:227.2pt;height:210pt;z-index:251659264;mso-width-relative:margin;mso-height-relative:margin" coordsize="56826,3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">
                <v:rect id="Rectangle 40" o:spid="_x0000_s1027" style="position:absolute;width:56826;height:363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uIksQA&#10;AADbAAAADwAAAGRycy9kb3ducmV2LnhtbESPwWrCQBCG7wXfYRnBW90YpJU0GxGh6MWDaakeh+w0&#10;SZudTbOrxrfvHAo9Dv/838yXr0fXqSsNofVsYDFPQBFX3rZcG3h/e31cgQoR2WLnmQzcKcC6mDzk&#10;mFl/4yNdy1grgXDI0EATY59pHaqGHIa574kl+/SDwyjjUGs74E3grtNpkjxphy3LhQZ72jZUfZcX&#10;J5SvnzLEy+50OLuD9s8f7pQuUmNm03HzAirSGP+X/9p7a2Ap34uLeI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7iJLEAAAA2wAAAA8AAAAAAAAAAAAAAAAAmAIAAGRycy9k&#10;b3ducmV2LnhtbFBLBQYAAAAABAAEAPUAAACJAwAAAAA=&#10;" fillcolor="white [3201]" strokecolor="black [3200]"/>
                <v:rect id="Rectangle 41" o:spid="_x0000_s1028" style="position:absolute;left:2762;top:13239;width:18396;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0+cMA&#10;AADbAAAADwAAAGRycy9kb3ducmV2LnhtbESPQYvCMBSE78L+h/AWvGmqiLjVKFKQFT3ZdQ97ezTP&#10;tti8lCZbW3+9EQSPw8x8w6w2nalES40rLSuYjCMQxJnVJecKzj+70QKE88gaK8ukoCcHm/XHYIWx&#10;tjc+UZv6XAQIuxgVFN7XsZQuK8igG9uaOHgX2xj0QTa51A3eAtxUchpFc2mw5LBQYE1JQdk1/TcK&#10;jr307fl3/nVvk7LX6V/yfaBEqeFnt12C8NT5d/jV3msFsw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0+cMAAADbAAAADwAAAAAAAAAAAAAAAACYAgAAZHJzL2Rv&#10;d25yZXYueG1sUEsFBgAAAAAEAAQA9QAAAIgDAAAAAA==&#10;" fillcolor="white [3201]" strokecolor="black [3200]" strokeweight="2pt">
                  <v:textbox>
                    <w:txbxContent>
                      <w:p w:rsidR="000B2211" w:rsidRPr="000B2211" w:rsidRDefault="000B2211" w:rsidP="000B2211">
                        <w:pPr>
                          <w:jc w:val="center"/>
                          <w:rPr>
                            <w:rFonts w:ascii="Times New Roman" w:hAnsi="Times New Roman" w:cs="Times New Roman"/>
                            <w:sz w:val="16"/>
                            <w:szCs w:val="16"/>
                          </w:rPr>
                        </w:pPr>
                        <w:r w:rsidRPr="000B2211">
                          <w:rPr>
                            <w:rFonts w:ascii="Times New Roman" w:hAnsi="Times New Roman" w:cs="Times New Roman"/>
                            <w:sz w:val="16"/>
                            <w:szCs w:val="16"/>
                          </w:rPr>
                          <w:t>Level Pengembangan Komunitas Lokal</w:t>
                        </w:r>
                      </w:p>
                    </w:txbxContent>
                  </v:textbox>
                </v:rect>
                <v:rect id="Rectangle 42" o:spid="_x0000_s1029" style="position:absolute;left:32360;top:11860;width:22469;height:22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qjsQA&#10;AADbAAAADwAAAGRycy9kb3ducmV2LnhtbESPzWrDMBCE74G8g9hCb7HcEEzqRgnFEBLaU1z30Nti&#10;bW1Ta2UsxT99+qoQyHGYmW+Y3WEyrRiod41lBU9RDIK4tLrhSkHxcVxtQTiPrLG1TApmcnDYLxc7&#10;TLUd+UJD7isRIOxSVFB736VSurImgy6yHXHwvm1v0AfZV1L3OAa4aeU6jhNpsOGwUGNHWU3lT341&#10;Ct5n6YfiM3n+HbJm1vlXdnqjTKnHh+n1BYSnyd/Dt/ZZK9is4f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8Ko7EAAAA2wAAAA8AAAAAAAAAAAAAAAAAmAIAAGRycy9k&#10;b3ducmV2LnhtbFBLBQYAAAAABAAEAPUAAACJAwAAAAA=&#10;" fillcolor="white [3201]" strokecolor="black [3200]" strokeweight="2pt">
                  <v:textbox>
                    <w:txbxContent>
                      <w:p w:rsidR="000B2211" w:rsidRPr="000B2211" w:rsidRDefault="000B2211" w:rsidP="000B2211">
                        <w:pPr>
                          <w:rPr>
                            <w:rFonts w:ascii="Times New Roman" w:hAnsi="Times New Roman" w:cs="Times New Roman"/>
                            <w:sz w:val="16"/>
                            <w:szCs w:val="16"/>
                          </w:rPr>
                        </w:pPr>
                        <w:r w:rsidRPr="000B2211">
                          <w:rPr>
                            <w:rFonts w:ascii="Times New Roman" w:hAnsi="Times New Roman" w:cs="Times New Roman"/>
                            <w:sz w:val="16"/>
                            <w:szCs w:val="16"/>
                          </w:rPr>
                          <w:t>Tingkat Kesejahteraan Masyarakat:</w:t>
                        </w:r>
                      </w:p>
                      <w:p w:rsidR="000B2211" w:rsidRPr="000B2211" w:rsidRDefault="000B2211" w:rsidP="000B2211">
                        <w:pPr>
                          <w:pStyle w:val="ListParagraph"/>
                          <w:numPr>
                            <w:ilvl w:val="0"/>
                            <w:numId w:val="2"/>
                          </w:numPr>
                          <w:spacing w:before="240" w:after="200" w:line="276" w:lineRule="auto"/>
                          <w:ind w:left="426"/>
                          <w:rPr>
                            <w:rFonts w:cs="Times New Roman"/>
                            <w:sz w:val="16"/>
                            <w:szCs w:val="16"/>
                          </w:rPr>
                        </w:pPr>
                        <w:r w:rsidRPr="000B2211">
                          <w:rPr>
                            <w:rFonts w:cs="Times New Roman"/>
                            <w:sz w:val="16"/>
                            <w:szCs w:val="16"/>
                            <w:lang w:val="id-ID"/>
                          </w:rPr>
                          <w:t>Jumlah Pendapatan</w:t>
                        </w:r>
                      </w:p>
                      <w:p w:rsidR="000B2211" w:rsidRPr="000B2211" w:rsidRDefault="000B2211" w:rsidP="000B2211">
                        <w:pPr>
                          <w:pStyle w:val="ListParagraph"/>
                          <w:numPr>
                            <w:ilvl w:val="0"/>
                            <w:numId w:val="2"/>
                          </w:numPr>
                          <w:spacing w:after="200" w:line="276" w:lineRule="auto"/>
                          <w:ind w:left="426"/>
                          <w:rPr>
                            <w:rFonts w:cs="Times New Roman"/>
                            <w:sz w:val="16"/>
                            <w:szCs w:val="16"/>
                          </w:rPr>
                        </w:pPr>
                        <w:r w:rsidRPr="000B2211">
                          <w:rPr>
                            <w:rFonts w:cs="Times New Roman"/>
                            <w:sz w:val="16"/>
                            <w:szCs w:val="16"/>
                            <w:lang w:val="id-ID"/>
                          </w:rPr>
                          <w:t>Jumlah Pengeluaran</w:t>
                        </w:r>
                      </w:p>
                      <w:p w:rsidR="000B2211" w:rsidRPr="000B2211" w:rsidRDefault="000B2211" w:rsidP="000B2211">
                        <w:pPr>
                          <w:pStyle w:val="ListParagraph"/>
                          <w:numPr>
                            <w:ilvl w:val="0"/>
                            <w:numId w:val="2"/>
                          </w:numPr>
                          <w:spacing w:after="200" w:line="276" w:lineRule="auto"/>
                          <w:ind w:left="426"/>
                          <w:rPr>
                            <w:rFonts w:cs="Times New Roman"/>
                            <w:sz w:val="16"/>
                            <w:szCs w:val="16"/>
                          </w:rPr>
                        </w:pPr>
                        <w:r w:rsidRPr="000B2211">
                          <w:rPr>
                            <w:rFonts w:cs="Times New Roman"/>
                            <w:sz w:val="16"/>
                            <w:szCs w:val="16"/>
                            <w:lang w:val="id-ID"/>
                          </w:rPr>
                          <w:t>Kondisi Tempat Tinggal</w:t>
                        </w:r>
                      </w:p>
                      <w:p w:rsidR="000B2211" w:rsidRPr="000B2211" w:rsidRDefault="000B2211" w:rsidP="000B2211">
                        <w:pPr>
                          <w:pStyle w:val="ListParagraph"/>
                          <w:numPr>
                            <w:ilvl w:val="0"/>
                            <w:numId w:val="2"/>
                          </w:numPr>
                          <w:spacing w:after="200" w:line="276" w:lineRule="auto"/>
                          <w:ind w:left="426"/>
                          <w:rPr>
                            <w:rFonts w:cs="Times New Roman"/>
                            <w:sz w:val="16"/>
                            <w:szCs w:val="16"/>
                          </w:rPr>
                        </w:pPr>
                        <w:r w:rsidRPr="000B2211">
                          <w:rPr>
                            <w:rFonts w:cs="Times New Roman"/>
                            <w:sz w:val="16"/>
                            <w:szCs w:val="16"/>
                            <w:lang w:val="id-ID"/>
                          </w:rPr>
                          <w:t>Kepemilikan Aset</w:t>
                        </w:r>
                      </w:p>
                    </w:txbxContent>
                  </v:textbox>
                </v:rect>
                <v:line id="Straight Connector 44" o:spid="_x0000_s1030" style="position:absolute;visibility:visible;mso-wrap-style:square" from="12311,6667" to="12311,13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2+TcMAAADbAAAADwAAAGRycy9kb3ducmV2LnhtbESPQWsCMRSE74X+h/CE3rpZRWzZGsUK&#10;Qg9e3JaeH5vnZnHzsm7iGv31RhA8DjPzDTNfRtuKgXrfOFYwznIQxJXTDdcK/n43758gfEDW2Dom&#10;BRfysFy8vsyx0O7MOxrKUIsEYV+gAhNCV0jpK0MWfeY64uTtXW8xJNnXUvd4TnDbykmez6TFhtOC&#10;wY7WhqpDebIKSvl/+DhW2+N3vHZDuBgZT5NBqbdRXH2BCBTDM/xo/2gF0yncv6Qf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dvk3DAAAA2wAAAA8AAAAAAAAAAAAA&#10;AAAAoQIAAGRycy9kb3ducmV2LnhtbFBLBQYAAAAABAAEAPkAAACRAwAAAAA=&#10;" strokecolor="black [3200]" strokeweight="2pt">
                  <v:stroke dashstyle="3 1"/>
                  <v:shadow on="t" color="black" opacity="24903f" origin=",.5" offset="0,.55556mm"/>
                </v:line>
                <v:rect id="Rectangle 45" o:spid="_x0000_s1031" style="position:absolute;left:2190;top:857;width:25031;height:66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y+sQA&#10;AADbAAAADwAAAGRycy9kb3ducmV2LnhtbESPT2vCQBTE70K/w/IKvenG0gaNrlIC0mJPpnrw9sg+&#10;k2D2bciu+eOn7xaEHoeZ+Q2z3g6mFh21rrKsYD6LQBDnVldcKDj+7KYLEM4ja6wtk4KRHGw3T5M1&#10;Jtr2fKAu84UIEHYJKii9bxIpXV6SQTezDXHwLrY16INsC6lb7APc1PI1imJpsOKwUGJDaUn5NbsZ&#10;Bd+j9N3xFC/vXVqNOjunn3tKlXp5Hj5WIDwN/j/8aH9pBW/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VsvrEAAAA2wAAAA8AAAAAAAAAAAAAAAAAmAIAAGRycy9k&#10;b3ducmV2LnhtbFBLBQYAAAAABAAEAPUAAACJAwAAAAA=&#10;" fillcolor="white [3201]" strokecolor="black [3200]" strokeweight="2pt">
                  <v:textbox>
                    <w:txbxContent>
                      <w:p w:rsidR="000B2211" w:rsidRPr="000B2211" w:rsidRDefault="000B2211" w:rsidP="000B2211">
                        <w:pPr>
                          <w:jc w:val="center"/>
                          <w:rPr>
                            <w:rFonts w:ascii="Times New Roman" w:hAnsi="Times New Roman" w:cs="Times New Roman"/>
                            <w:sz w:val="16"/>
                            <w:szCs w:val="16"/>
                          </w:rPr>
                        </w:pPr>
                        <w:r w:rsidRPr="000B2211">
                          <w:rPr>
                            <w:rFonts w:ascii="Times New Roman" w:hAnsi="Times New Roman" w:cs="Times New Roman"/>
                            <w:sz w:val="16"/>
                            <w:szCs w:val="16"/>
                          </w:rPr>
                          <w:t>Identifikasi Level Pengorganisasian Inovator Pertanian (JH)</w:t>
                        </w:r>
                      </w:p>
                    </w:txbxContent>
                  </v:textbox>
                </v:rect>
                <v:rect id="Rectangle 23" o:spid="_x0000_s1032" style="position:absolute;left:2762;top:20288;width:18396;height:7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9qtcQA&#10;AADbAAAADwAAAGRycy9kb3ducmV2LnhtbESPzWrDMBCE74G8g9hCb7HcBEzqRgnFEBLaU1z30Nti&#10;bW1Ta2UsxT99+qoQyHGYmW+Y3WEyrRiod41lBU9RDIK4tLrhSkHxcVxtQTiPrLG1TApmcnDYLxc7&#10;TLUd+UJD7isRIOxSVFB736VSurImgy6yHXHwvm1v0AfZV1L3OAa4aeU6jhNpsOGwUGNHWU3lT341&#10;Ct5n6YfiM3n+HbJm1vlXdnqjTKnHh+n1BYSnyd/Dt/ZZK1hv4P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varXEAAAA2wAAAA8AAAAAAAAAAAAAAAAAmAIAAGRycy9k&#10;b3ducmV2LnhtbFBLBQYAAAAABAAEAPUAAACJAwAAAAA=&#10;" fillcolor="white [3201]" strokecolor="black [3200]" strokeweight="2pt">
                  <v:textbox>
                    <w:txbxContent>
                      <w:p w:rsidR="000B2211" w:rsidRPr="000B2211" w:rsidRDefault="000B2211" w:rsidP="000B2211">
                        <w:pPr>
                          <w:jc w:val="center"/>
                          <w:rPr>
                            <w:rFonts w:ascii="Times New Roman" w:hAnsi="Times New Roman" w:cs="Times New Roman"/>
                            <w:sz w:val="16"/>
                            <w:szCs w:val="16"/>
                          </w:rPr>
                        </w:pPr>
                        <w:r w:rsidRPr="000B2211">
                          <w:rPr>
                            <w:rFonts w:ascii="Times New Roman" w:hAnsi="Times New Roman" w:cs="Times New Roman"/>
                            <w:sz w:val="16"/>
                            <w:szCs w:val="16"/>
                          </w:rPr>
                          <w:t>Level Perencanaan Sosial</w:t>
                        </w:r>
                      </w:p>
                    </w:txbxContent>
                  </v:textbox>
                </v:rect>
                <v:rect id="Rectangle 24" o:spid="_x0000_s1033" style="position:absolute;left:2762;top:27336;width:18396;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bywcQA&#10;AADbAAAADwAAAGRycy9kb3ducmV2LnhtbESPzWrDMBCE74G8g9hCb7HcEEzqRgnFEBLaU1z30Nti&#10;bW1Ta2UsxT99+qoQyHGYmW+Y3WEyrRiod41lBU9RDIK4tLrhSkHxcVxtQTiPrLG1TApmcnDYLxc7&#10;TLUd+UJD7isRIOxSVFB736VSurImgy6yHXHwvm1v0AfZV1L3OAa4aeU6jhNpsOGwUGNHWU3lT341&#10;Ct5n6YfiM3n+HbJm1vlXdnqjTKnHh+n1BYSnyd/Dt/ZZK1hv4P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G8sHEAAAA2wAAAA8AAAAAAAAAAAAAAAAAmAIAAGRycy9k&#10;b3ducmV2LnhtbFBLBQYAAAAABAAEAPUAAACJAwAAAAA=&#10;" fillcolor="white [3201]" strokecolor="black [3200]" strokeweight="2pt">
                  <v:textbox>
                    <w:txbxContent>
                      <w:p w:rsidR="000B2211" w:rsidRPr="000B2211" w:rsidRDefault="000B2211" w:rsidP="000B2211">
                        <w:pPr>
                          <w:jc w:val="center"/>
                          <w:rPr>
                            <w:rFonts w:ascii="Times New Roman" w:hAnsi="Times New Roman" w:cs="Times New Roman"/>
                            <w:sz w:val="16"/>
                            <w:szCs w:val="16"/>
                          </w:rPr>
                        </w:pPr>
                        <w:r w:rsidRPr="000B2211">
                          <w:rPr>
                            <w:rFonts w:ascii="Times New Roman" w:hAnsi="Times New Roman" w:cs="Times New Roman"/>
                            <w:sz w:val="16"/>
                            <w:szCs w:val="16"/>
                          </w:rPr>
                          <w:t>Level Aksi Sosial</w:t>
                        </w:r>
                      </w:p>
                    </w:txbxContent>
                  </v:textbox>
                </v:rect>
              </v:group>
            </w:pict>
          </mc:Fallback>
        </mc:AlternateContent>
      </w:r>
    </w:p>
    <w:p w:rsidR="00D04CFC" w:rsidRDefault="00D04CFC" w:rsidP="000B2211">
      <w:pPr>
        <w:jc w:val="both"/>
        <w:rPr>
          <w:rFonts w:ascii="Times New Roman" w:hAnsi="Times New Roman" w:cs="Times New Roman"/>
          <w:b/>
          <w:sz w:val="24"/>
          <w:szCs w:val="24"/>
        </w:rPr>
      </w:pPr>
    </w:p>
    <w:p w:rsidR="00D04CFC" w:rsidRDefault="00D04CFC" w:rsidP="000B2211">
      <w:pPr>
        <w:jc w:val="both"/>
        <w:rPr>
          <w:rFonts w:ascii="Times New Roman" w:hAnsi="Times New Roman" w:cs="Times New Roman"/>
          <w:b/>
          <w:sz w:val="24"/>
          <w:szCs w:val="24"/>
        </w:rPr>
      </w:pPr>
    </w:p>
    <w:p w:rsidR="00D04CFC" w:rsidRDefault="00D04CFC" w:rsidP="000B2211">
      <w:pPr>
        <w:jc w:val="both"/>
        <w:rPr>
          <w:rFonts w:ascii="Times New Roman" w:hAnsi="Times New Roman" w:cs="Times New Roman"/>
          <w:b/>
          <w:sz w:val="24"/>
          <w:szCs w:val="24"/>
        </w:rPr>
      </w:pPr>
    </w:p>
    <w:p w:rsidR="00D04CFC" w:rsidRDefault="00D04CFC" w:rsidP="000B2211">
      <w:pPr>
        <w:jc w:val="both"/>
        <w:rPr>
          <w:rFonts w:ascii="Times New Roman" w:hAnsi="Times New Roman" w:cs="Times New Roman"/>
          <w:b/>
          <w:sz w:val="24"/>
          <w:szCs w:val="24"/>
        </w:rPr>
      </w:pPr>
    </w:p>
    <w:p w:rsidR="00D04CFC" w:rsidRDefault="00D04CFC" w:rsidP="000B2211">
      <w:pPr>
        <w:jc w:val="both"/>
        <w:rPr>
          <w:rFonts w:ascii="Times New Roman" w:hAnsi="Times New Roman" w:cs="Times New Roman"/>
          <w:b/>
          <w:sz w:val="24"/>
          <w:szCs w:val="24"/>
        </w:rPr>
      </w:pPr>
      <w:r>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1DF33BF8" wp14:editId="175059AF">
                <wp:simplePos x="0" y="0"/>
                <wp:positionH relativeFrom="column">
                  <wp:posOffset>1016544</wp:posOffset>
                </wp:positionH>
                <wp:positionV relativeFrom="paragraph">
                  <wp:posOffset>-3175</wp:posOffset>
                </wp:positionV>
                <wp:extent cx="568325" cy="0"/>
                <wp:effectExtent l="38100" t="38100" r="60325" b="95250"/>
                <wp:wrapNone/>
                <wp:docPr id="1" name="Straight Connector 1"/>
                <wp:cNvGraphicFramePr/>
                <a:graphic xmlns:a="http://schemas.openxmlformats.org/drawingml/2006/main">
                  <a:graphicData uri="http://schemas.microsoft.com/office/word/2010/wordprocessingShape">
                    <wps:wsp>
                      <wps:cNvCnPr/>
                      <wps:spPr>
                        <a:xfrm>
                          <a:off x="0" y="0"/>
                          <a:ext cx="568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0.05pt,-.25pt" to="124.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" strokecolor="black [3200]" strokeweight="2pt">
                <v:shadow on="t" color="black" opacity="24903f" origin=",.5" offset="0,.55556mm"/>
              </v:line>
            </w:pict>
          </mc:Fallback>
        </mc:AlternateContent>
      </w:r>
    </w:p>
    <w:p w:rsidR="00D04CFC" w:rsidRPr="00D04CFC" w:rsidRDefault="00D04CFC" w:rsidP="00D04CFC">
      <w:pPr>
        <w:spacing w:after="0" w:line="240" w:lineRule="auto"/>
        <w:jc w:val="both"/>
        <w:rPr>
          <w:rFonts w:ascii="Times New Roman" w:hAnsi="Times New Roman" w:cs="Times New Roman"/>
          <w:b/>
          <w:sz w:val="24"/>
          <w:szCs w:val="24"/>
        </w:rPr>
      </w:pPr>
    </w:p>
    <w:p w:rsidR="00D04CFC" w:rsidRPr="00D04CFC" w:rsidRDefault="00D04CFC" w:rsidP="00D04CFC">
      <w:pPr>
        <w:spacing w:after="0" w:line="240" w:lineRule="auto"/>
        <w:rPr>
          <w:rFonts w:ascii="Times New Roman" w:hAnsi="Times New Roman" w:cs="Times New Roman"/>
          <w:szCs w:val="24"/>
        </w:rPr>
      </w:pPr>
      <w:r w:rsidRPr="00D04CFC">
        <w:rPr>
          <w:rFonts w:ascii="Times New Roman" w:hAnsi="Times New Roman" w:cs="Times New Roman"/>
          <w:szCs w:val="24"/>
        </w:rPr>
        <w:t>Keterangan:</w:t>
      </w:r>
    </w:p>
    <w:p w:rsidR="00D04CFC" w:rsidRPr="00D04CFC" w:rsidRDefault="00D04CFC" w:rsidP="00D04CFC">
      <w:pPr>
        <w:spacing w:after="0" w:line="240" w:lineRule="auto"/>
        <w:rPr>
          <w:rFonts w:ascii="Times New Roman" w:hAnsi="Times New Roman" w:cs="Times New Roman"/>
          <w:szCs w:val="24"/>
        </w:rPr>
      </w:pPr>
      <w:r w:rsidRPr="00D04CFC">
        <w:rPr>
          <w:rFonts w:ascii="Times New Roman" w:hAnsi="Times New Roman" w:cs="Times New Roman"/>
          <w:noProof/>
          <w:szCs w:val="24"/>
        </w:rPr>
        <mc:AlternateContent>
          <mc:Choice Requires="wps">
            <w:drawing>
              <wp:anchor distT="0" distB="0" distL="114300" distR="114300" simplePos="0" relativeHeight="251664384" behindDoc="0" locked="0" layoutInCell="1" allowOverlap="1" wp14:anchorId="543788FF" wp14:editId="718F7DCB">
                <wp:simplePos x="0" y="0"/>
                <wp:positionH relativeFrom="column">
                  <wp:posOffset>19460</wp:posOffset>
                </wp:positionH>
                <wp:positionV relativeFrom="paragraph">
                  <wp:posOffset>61724</wp:posOffset>
                </wp:positionV>
                <wp:extent cx="682537" cy="0"/>
                <wp:effectExtent l="38100" t="38100" r="60960" b="95250"/>
                <wp:wrapNone/>
                <wp:docPr id="229" name="Straight Connector 229"/>
                <wp:cNvGraphicFramePr/>
                <a:graphic xmlns:a="http://schemas.openxmlformats.org/drawingml/2006/main">
                  <a:graphicData uri="http://schemas.microsoft.com/office/word/2010/wordprocessingShape">
                    <wps:wsp>
                      <wps:cNvCnPr/>
                      <wps:spPr>
                        <a:xfrm>
                          <a:off x="0" y="0"/>
                          <a:ext cx="68253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4.85pt" to="55.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" strokecolor="black [3200]" strokeweight="2pt">
                <v:shadow on="t" color="black" opacity="24903f" origin=",.5" offset="0,.55556mm"/>
              </v:line>
            </w:pict>
          </mc:Fallback>
        </mc:AlternateContent>
      </w:r>
      <w:r w:rsidRPr="00D04CFC">
        <w:rPr>
          <w:rFonts w:ascii="Times New Roman" w:hAnsi="Times New Roman" w:cs="Times New Roman"/>
          <w:szCs w:val="24"/>
        </w:rPr>
        <w:tab/>
      </w:r>
      <w:r w:rsidRPr="00D04CFC">
        <w:rPr>
          <w:rFonts w:ascii="Times New Roman" w:hAnsi="Times New Roman" w:cs="Times New Roman"/>
          <w:szCs w:val="24"/>
        </w:rPr>
        <w:tab/>
        <w:t>: Hubungan</w:t>
      </w:r>
    </w:p>
    <w:p w:rsidR="00D04CFC" w:rsidRPr="00D04CFC" w:rsidRDefault="00D04CFC" w:rsidP="00D04CFC">
      <w:pPr>
        <w:spacing w:after="0" w:line="240" w:lineRule="auto"/>
        <w:rPr>
          <w:rFonts w:ascii="Times New Roman" w:hAnsi="Times New Roman" w:cs="Times New Roman"/>
          <w:szCs w:val="24"/>
        </w:rPr>
      </w:pPr>
      <w:r w:rsidRPr="00D04CFC">
        <w:rPr>
          <w:rFonts w:ascii="Times New Roman" w:hAnsi="Times New Roman" w:cs="Times New Roman"/>
          <w:noProof/>
          <w:szCs w:val="24"/>
        </w:rPr>
        <mc:AlternateContent>
          <mc:Choice Requires="wps">
            <w:drawing>
              <wp:anchor distT="0" distB="0" distL="114300" distR="114300" simplePos="0" relativeHeight="251662336" behindDoc="0" locked="0" layoutInCell="1" allowOverlap="1" wp14:anchorId="45F994FA" wp14:editId="12D50441">
                <wp:simplePos x="0" y="0"/>
                <wp:positionH relativeFrom="column">
                  <wp:posOffset>22860</wp:posOffset>
                </wp:positionH>
                <wp:positionV relativeFrom="paragraph">
                  <wp:posOffset>68439</wp:posOffset>
                </wp:positionV>
                <wp:extent cx="682625" cy="0"/>
                <wp:effectExtent l="38100" t="38100" r="60325" b="95250"/>
                <wp:wrapNone/>
                <wp:docPr id="47" name="Straight Connector 47"/>
                <wp:cNvGraphicFramePr/>
                <a:graphic xmlns:a="http://schemas.openxmlformats.org/drawingml/2006/main">
                  <a:graphicData uri="http://schemas.microsoft.com/office/word/2010/wordprocessingShape">
                    <wps:wsp>
                      <wps:cNvCnPr/>
                      <wps:spPr>
                        <a:xfrm>
                          <a:off x="0" y="0"/>
                          <a:ext cx="682625" cy="0"/>
                        </a:xfrm>
                        <a:prstGeom prst="line">
                          <a:avLst/>
                        </a:prstGeom>
                        <a:ln>
                          <a:prstDash val="sysDash"/>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4pt" to="55.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" strokecolor="black [3200]" strokeweight="2pt">
                <v:stroke dashstyle="3 1"/>
                <v:shadow on="t" color="black" opacity="24903f" origin=",.5" offset="0,.55556mm"/>
              </v:line>
            </w:pict>
          </mc:Fallback>
        </mc:AlternateContent>
      </w:r>
      <w:r w:rsidRPr="00D04CFC">
        <w:rPr>
          <w:rFonts w:ascii="Times New Roman" w:hAnsi="Times New Roman" w:cs="Times New Roman"/>
          <w:szCs w:val="24"/>
        </w:rPr>
        <w:tab/>
      </w:r>
      <w:r w:rsidRPr="00D04CFC">
        <w:rPr>
          <w:rFonts w:ascii="Times New Roman" w:hAnsi="Times New Roman" w:cs="Times New Roman"/>
          <w:szCs w:val="24"/>
        </w:rPr>
        <w:tab/>
        <w:t>: Kuantitatif</w:t>
      </w:r>
    </w:p>
    <w:p w:rsidR="00D04CFC" w:rsidRPr="00D04CFC" w:rsidRDefault="00D04CFC" w:rsidP="00D04CFC">
      <w:pPr>
        <w:spacing w:after="0" w:line="240" w:lineRule="auto"/>
        <w:rPr>
          <w:rFonts w:ascii="Times New Roman" w:hAnsi="Times New Roman" w:cs="Times New Roman"/>
          <w:szCs w:val="24"/>
        </w:rPr>
      </w:pPr>
      <w:r w:rsidRPr="00D04CFC">
        <w:rPr>
          <w:rFonts w:ascii="Times New Roman" w:hAnsi="Times New Roman" w:cs="Times New Roman"/>
          <w:noProof/>
          <w:szCs w:val="24"/>
        </w:rPr>
        <mc:AlternateContent>
          <mc:Choice Requires="wps">
            <w:drawing>
              <wp:anchor distT="0" distB="0" distL="114300" distR="114300" simplePos="0" relativeHeight="251663360" behindDoc="0" locked="0" layoutInCell="1" allowOverlap="1" wp14:anchorId="503CF482" wp14:editId="4D7D0E7F">
                <wp:simplePos x="0" y="0"/>
                <wp:positionH relativeFrom="column">
                  <wp:posOffset>51925</wp:posOffset>
                </wp:positionH>
                <wp:positionV relativeFrom="paragraph">
                  <wp:posOffset>-1270</wp:posOffset>
                </wp:positionV>
                <wp:extent cx="647700" cy="219710"/>
                <wp:effectExtent l="0" t="0" r="19050" b="27940"/>
                <wp:wrapNone/>
                <wp:docPr id="48" name="Rectangle 48"/>
                <wp:cNvGraphicFramePr/>
                <a:graphic xmlns:a="http://schemas.openxmlformats.org/drawingml/2006/main">
                  <a:graphicData uri="http://schemas.microsoft.com/office/word/2010/wordprocessingShape">
                    <wps:wsp>
                      <wps:cNvSpPr/>
                      <wps:spPr>
                        <a:xfrm>
                          <a:off x="0" y="0"/>
                          <a:ext cx="647700" cy="2197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 o:spid="_x0000_s1026" style="position:absolute;margin-left:4.1pt;margin-top:-.1pt;width:51pt;height:17.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" fillcolor="white [3201]" strokecolor="black [3200]"/>
            </w:pict>
          </mc:Fallback>
        </mc:AlternateContent>
      </w:r>
      <w:r w:rsidRPr="00D04CFC">
        <w:rPr>
          <w:rFonts w:ascii="Times New Roman" w:hAnsi="Times New Roman" w:cs="Times New Roman"/>
          <w:szCs w:val="24"/>
        </w:rPr>
        <w:tab/>
      </w:r>
      <w:r w:rsidRPr="00D04CFC">
        <w:rPr>
          <w:rFonts w:ascii="Times New Roman" w:hAnsi="Times New Roman" w:cs="Times New Roman"/>
          <w:szCs w:val="24"/>
        </w:rPr>
        <w:tab/>
        <w:t>: Fokus Penelitian</w:t>
      </w:r>
    </w:p>
    <w:p w:rsidR="00D04CFC" w:rsidRPr="00D04CFC" w:rsidRDefault="00D04CFC" w:rsidP="00D04CFC">
      <w:pPr>
        <w:spacing w:after="0" w:line="240" w:lineRule="auto"/>
        <w:rPr>
          <w:rFonts w:ascii="Times New Roman" w:hAnsi="Times New Roman" w:cs="Times New Roman"/>
          <w:szCs w:val="24"/>
        </w:rPr>
      </w:pPr>
    </w:p>
    <w:p w:rsidR="00D04CFC" w:rsidRPr="00D04CFC" w:rsidRDefault="00D04CFC" w:rsidP="00D04CFC">
      <w:pPr>
        <w:spacing w:after="0" w:line="240" w:lineRule="auto"/>
        <w:jc w:val="center"/>
        <w:rPr>
          <w:rFonts w:ascii="Times New Roman" w:hAnsi="Times New Roman" w:cs="Times New Roman"/>
          <w:szCs w:val="24"/>
        </w:rPr>
      </w:pPr>
      <w:r w:rsidRPr="00D04CFC">
        <w:rPr>
          <w:rFonts w:ascii="Times New Roman" w:hAnsi="Times New Roman" w:cs="Times New Roman"/>
          <w:szCs w:val="24"/>
        </w:rPr>
        <w:t>Gambar 1 Kerangka Pemikiran</w:t>
      </w:r>
    </w:p>
    <w:p w:rsidR="00D04CFC" w:rsidRPr="00D04CFC" w:rsidRDefault="00D04CFC" w:rsidP="00D04CFC">
      <w:pPr>
        <w:spacing w:before="240" w:after="0" w:line="240" w:lineRule="auto"/>
        <w:jc w:val="both"/>
        <w:rPr>
          <w:rFonts w:ascii="Times New Roman" w:hAnsi="Times New Roman" w:cs="Times New Roman"/>
          <w:b/>
        </w:rPr>
      </w:pPr>
      <w:r w:rsidRPr="00D04CFC">
        <w:rPr>
          <w:rFonts w:ascii="Times New Roman" w:hAnsi="Times New Roman" w:cs="Times New Roman"/>
          <w:b/>
        </w:rPr>
        <w:t>Hipotesis</w:t>
      </w:r>
    </w:p>
    <w:p w:rsidR="00D04CFC" w:rsidRPr="00D04CFC" w:rsidRDefault="00D04CFC" w:rsidP="00D04CFC">
      <w:pPr>
        <w:tabs>
          <w:tab w:val="left" w:pos="3828"/>
        </w:tabs>
        <w:spacing w:before="240" w:after="0" w:line="240" w:lineRule="auto"/>
        <w:rPr>
          <w:rFonts w:ascii="Times New Roman" w:hAnsi="Times New Roman" w:cs="Times New Roman"/>
        </w:rPr>
      </w:pPr>
      <w:r w:rsidRPr="00D04CFC">
        <w:rPr>
          <w:rFonts w:ascii="Times New Roman" w:hAnsi="Times New Roman" w:cs="Times New Roman"/>
        </w:rPr>
        <w:t>Berdasarkan kerangka pemikiran diatas, maka hipotesis yang muncul adalah:</w:t>
      </w:r>
    </w:p>
    <w:p w:rsidR="00D04CFC" w:rsidRPr="00D04CFC" w:rsidRDefault="00D04CFC" w:rsidP="00D04CFC">
      <w:pPr>
        <w:pStyle w:val="ListParagraph"/>
        <w:numPr>
          <w:ilvl w:val="0"/>
          <w:numId w:val="3"/>
        </w:numPr>
        <w:rPr>
          <w:rFonts w:cs="Times New Roman"/>
          <w:sz w:val="22"/>
          <w:lang w:val="id-ID"/>
        </w:rPr>
      </w:pPr>
      <w:r w:rsidRPr="00D04CFC">
        <w:rPr>
          <w:rFonts w:cs="Times New Roman"/>
          <w:sz w:val="22"/>
          <w:lang w:val="id-ID"/>
        </w:rPr>
        <w:t>Diduga adanya hubungan level pengorganisasian seorang inovator pertanian dengan tingkat kesejahteraan masyarakat</w:t>
      </w:r>
    </w:p>
    <w:p w:rsidR="00D04CFC" w:rsidRDefault="004F15DF" w:rsidP="004F15DF">
      <w:pPr>
        <w:spacing w:before="240"/>
        <w:jc w:val="both"/>
        <w:rPr>
          <w:rFonts w:ascii="Times New Roman" w:hAnsi="Times New Roman" w:cs="Times New Roman"/>
          <w:b/>
          <w:sz w:val="24"/>
          <w:szCs w:val="24"/>
        </w:rPr>
      </w:pPr>
      <w:r>
        <w:rPr>
          <w:rFonts w:ascii="Times New Roman" w:hAnsi="Times New Roman" w:cs="Times New Roman"/>
          <w:b/>
          <w:sz w:val="24"/>
          <w:szCs w:val="24"/>
        </w:rPr>
        <w:t>PENDEKATAN LAPANG</w:t>
      </w:r>
    </w:p>
    <w:p w:rsidR="004F15DF" w:rsidRDefault="004F15DF" w:rsidP="00EC7EE8">
      <w:pPr>
        <w:spacing w:line="240" w:lineRule="auto"/>
        <w:jc w:val="both"/>
        <w:rPr>
          <w:rFonts w:ascii="Times New Roman" w:hAnsi="Times New Roman" w:cs="Times New Roman"/>
          <w:b/>
        </w:rPr>
      </w:pPr>
      <w:r>
        <w:rPr>
          <w:rFonts w:ascii="Times New Roman" w:hAnsi="Times New Roman" w:cs="Times New Roman"/>
          <w:b/>
        </w:rPr>
        <w:t>Metode Penelitian</w:t>
      </w:r>
    </w:p>
    <w:p w:rsidR="004F15DF" w:rsidRPr="00EC7EE8" w:rsidRDefault="004F15DF" w:rsidP="00EC7EE8">
      <w:pPr>
        <w:spacing w:line="240" w:lineRule="auto"/>
        <w:jc w:val="both"/>
        <w:rPr>
          <w:rFonts w:ascii="Times New Roman" w:hAnsi="Times New Roman" w:cs="Times New Roman"/>
          <w:szCs w:val="24"/>
        </w:rPr>
      </w:pPr>
      <w:r w:rsidRPr="00EC7EE8">
        <w:rPr>
          <w:rFonts w:ascii="Times New Roman" w:hAnsi="Times New Roman" w:cs="Times New Roman"/>
          <w:szCs w:val="24"/>
        </w:rPr>
        <w:t xml:space="preserve">Penelitian ini menggunakan pendekatan penelitian kuantitatif dengan metode survei dan dikuatkan </w:t>
      </w:r>
      <w:r w:rsidR="00CB6A60">
        <w:rPr>
          <w:rFonts w:ascii="Times New Roman" w:hAnsi="Times New Roman" w:cs="Times New Roman"/>
          <w:szCs w:val="24"/>
        </w:rPr>
        <w:t xml:space="preserve">analisis </w:t>
      </w:r>
      <w:r w:rsidRPr="00EC7EE8">
        <w:rPr>
          <w:rFonts w:ascii="Times New Roman" w:hAnsi="Times New Roman" w:cs="Times New Roman"/>
          <w:szCs w:val="24"/>
        </w:rPr>
        <w:t>data kualitatif. Pendekatan kuantitatif melalui metode survei yaitu informasi dikumpulkan dari responden dengan menggunakan kuesioner. Penelitian ini juga bersifat eksplanatori karena menjelaskan hubungan antar variabel melalui pengujian hipotesa (Singarimbun dan Effendi 1989).</w:t>
      </w:r>
    </w:p>
    <w:p w:rsidR="00D04CFC" w:rsidRDefault="004F15DF" w:rsidP="000B2211">
      <w:pPr>
        <w:jc w:val="both"/>
        <w:rPr>
          <w:rFonts w:ascii="Times New Roman" w:hAnsi="Times New Roman" w:cs="Times New Roman"/>
          <w:b/>
        </w:rPr>
      </w:pPr>
      <w:r>
        <w:rPr>
          <w:rFonts w:ascii="Times New Roman" w:hAnsi="Times New Roman" w:cs="Times New Roman"/>
          <w:b/>
        </w:rPr>
        <w:t>Lokasi dan Waktu Penelitian</w:t>
      </w:r>
    </w:p>
    <w:p w:rsidR="008771AE" w:rsidRPr="009A3379" w:rsidRDefault="009A3379" w:rsidP="009A3379">
      <w:pPr>
        <w:spacing w:line="240" w:lineRule="auto"/>
        <w:jc w:val="both"/>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70528" behindDoc="0" locked="0" layoutInCell="1" allowOverlap="1">
                <wp:simplePos x="0" y="0"/>
                <wp:positionH relativeFrom="column">
                  <wp:posOffset>5931081</wp:posOffset>
                </wp:positionH>
                <wp:positionV relativeFrom="paragraph">
                  <wp:posOffset>-7924437</wp:posOffset>
                </wp:positionV>
                <wp:extent cx="348343" cy="370114"/>
                <wp:effectExtent l="0" t="0" r="13970" b="11430"/>
                <wp:wrapNone/>
                <wp:docPr id="18" name="Rectangle 18"/>
                <wp:cNvGraphicFramePr/>
                <a:graphic xmlns:a="http://schemas.openxmlformats.org/drawingml/2006/main">
                  <a:graphicData uri="http://schemas.microsoft.com/office/word/2010/wordprocessingShape">
                    <wps:wsp>
                      <wps:cNvSpPr/>
                      <wps:spPr>
                        <a:xfrm>
                          <a:off x="0" y="0"/>
                          <a:ext cx="348343" cy="37011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467pt;margin-top:-623.95pt;width:27.45pt;height:29.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" fillcolor="white [3201]" strokecolor="white [3212]" strokeweight="2pt"/>
            </w:pict>
          </mc:Fallback>
        </mc:AlternateContent>
      </w:r>
      <w:r w:rsidR="004F15DF" w:rsidRPr="00EC7EE8">
        <w:rPr>
          <w:rFonts w:ascii="Times New Roman" w:hAnsi="Times New Roman" w:cs="Times New Roman"/>
          <w:szCs w:val="24"/>
        </w:rPr>
        <w:t xml:space="preserve">Penelitian mengenai hubungan pengorganisasian seorang inovator pertanian dengan kesejahteraan masyarakat ini dilakukan di Desa Sukamantri, Kecamatan Tamansari, Kabupaten Bogor, Jawa Barat. Pemilihan dilakukan secara </w:t>
      </w:r>
      <w:r w:rsidR="004F15DF" w:rsidRPr="00EC7EE8">
        <w:rPr>
          <w:rFonts w:ascii="Times New Roman" w:hAnsi="Times New Roman" w:cs="Times New Roman"/>
          <w:i/>
          <w:szCs w:val="24"/>
        </w:rPr>
        <w:t>purposive</w:t>
      </w:r>
      <w:r w:rsidR="004F15DF" w:rsidRPr="00EC7EE8">
        <w:rPr>
          <w:rFonts w:ascii="Times New Roman" w:hAnsi="Times New Roman" w:cs="Times New Roman"/>
          <w:szCs w:val="24"/>
        </w:rPr>
        <w:t xml:space="preserve"> (sengaja) dengan pertimbangan diantaranya, (1) terdapat seorang inovator pertanian yang terkenal memiliki kegiatan pengorganisasian di Desa </w:t>
      </w:r>
      <w:r w:rsidR="004F15DF" w:rsidRPr="00EC7EE8">
        <w:rPr>
          <w:rFonts w:ascii="Times New Roman" w:hAnsi="Times New Roman" w:cs="Times New Roman"/>
          <w:szCs w:val="24"/>
        </w:rPr>
        <w:lastRenderedPageBreak/>
        <w:t>Sukamantri yaitu JH; dan (2) terdapat kegiatan pengorganisasian yang dilakukan seorang inovator pertanian melalui pemberdayaan masyarakat di Des</w:t>
      </w:r>
      <w:r w:rsidR="00CB6A60">
        <w:rPr>
          <w:rFonts w:ascii="Times New Roman" w:hAnsi="Times New Roman" w:cs="Times New Roman"/>
          <w:szCs w:val="24"/>
        </w:rPr>
        <w:t>a Sukamantri</w:t>
      </w:r>
      <w:r w:rsidR="004F15DF" w:rsidRPr="00EC7EE8">
        <w:rPr>
          <w:rFonts w:ascii="Times New Roman" w:hAnsi="Times New Roman" w:cs="Times New Roman"/>
          <w:szCs w:val="24"/>
        </w:rPr>
        <w:t>. Kegiatan penelitian ini dilaksanakan dalam jangka waktu lima bulan dari September 2017 hingga Januari 2018.</w:t>
      </w:r>
    </w:p>
    <w:p w:rsidR="00EC7EE8" w:rsidRDefault="00EC7EE8" w:rsidP="004F15DF">
      <w:pPr>
        <w:rPr>
          <w:rFonts w:ascii="Times New Roman" w:hAnsi="Times New Roman" w:cs="Times New Roman"/>
          <w:b/>
          <w:szCs w:val="24"/>
        </w:rPr>
      </w:pPr>
      <w:r>
        <w:rPr>
          <w:rFonts w:ascii="Times New Roman" w:hAnsi="Times New Roman" w:cs="Times New Roman"/>
          <w:b/>
          <w:szCs w:val="24"/>
        </w:rPr>
        <w:t>Teknik Pemilihan Informan dan Responden</w:t>
      </w:r>
    </w:p>
    <w:p w:rsidR="00007E93" w:rsidRPr="008771AE" w:rsidRDefault="00EC7EE8" w:rsidP="008771AE">
      <w:pPr>
        <w:spacing w:line="240" w:lineRule="auto"/>
        <w:jc w:val="both"/>
        <w:rPr>
          <w:rFonts w:ascii="Times New Roman" w:hAnsi="Times New Roman" w:cs="Times New Roman"/>
        </w:rPr>
      </w:pPr>
      <w:r w:rsidRPr="00EC7EE8">
        <w:rPr>
          <w:rFonts w:ascii="Times New Roman" w:hAnsi="Times New Roman" w:cs="Times New Roman"/>
          <w:szCs w:val="24"/>
        </w:rPr>
        <w:t xml:space="preserve">Desa Sukamantri mempunyai 14 RW, melihat cakupan wilayah yang luas tersebut maka peneliti membatasi penelitian ini di 6 RW yaitu RW 03, 05, 06, 07, 08 dan 13. Pertimbangan peneliti dalam pemilihan RW yaitu karena RW 03, 05, dan 08 berdekatan dengan tempat JH melakukan kegiatan pemberdayaan, sedangkan RW 06, 07 dan 13 merupakan RW yang berlokasi jauh dari tempat JH melakukan kegiatan pemberdayaan. Populasi penelitian ini  adalah seluruh rumah tangga di RW 03, 05, 06, 07, 08 dan 13 Desa Sukamantri, Kecamatan Tamansari yang berjumlah 1.940 kepala keluarga. Kerangka sampling penelitian ini yaitu rumah tangga di RW 03, 05, 06, 07, 08, dan 13 Desa Sukamantri, Kecamatan Tamansari yang mengikuti kegiatan pemberdayaan JH sebanyak 639 kepala keluarga. Unit analisis penelitian ini adalah rumah tangga. Unit rumah tangga yang dimaksud adalah kepala keluarga atau anggota keluarga yang bisa mewakili keluarga. Teknik pengambilan sampel dalam penelitian ini yaitu </w:t>
      </w:r>
      <w:r w:rsidRPr="00EC7EE8">
        <w:rPr>
          <w:rFonts w:ascii="Times New Roman" w:hAnsi="Times New Roman" w:cs="Times New Roman"/>
          <w:i/>
          <w:szCs w:val="24"/>
        </w:rPr>
        <w:t xml:space="preserve">simple random sampling </w:t>
      </w:r>
      <w:r w:rsidRPr="00EC7EE8">
        <w:rPr>
          <w:rFonts w:ascii="Times New Roman" w:hAnsi="Times New Roman" w:cs="Times New Roman"/>
          <w:szCs w:val="24"/>
        </w:rPr>
        <w:t xml:space="preserve">dengan total responden sebanyak 30. Teknik ini dipilih karena kerangka sampling bersifat </w:t>
      </w:r>
      <w:r w:rsidRPr="00EC7EE8">
        <w:rPr>
          <w:rFonts w:ascii="Times New Roman" w:hAnsi="Times New Roman" w:cs="Times New Roman"/>
          <w:i/>
          <w:szCs w:val="24"/>
        </w:rPr>
        <w:t>homogen</w:t>
      </w:r>
      <w:r w:rsidRPr="00EC7EE8">
        <w:rPr>
          <w:rFonts w:ascii="Times New Roman" w:hAnsi="Times New Roman" w:cs="Times New Roman"/>
          <w:szCs w:val="24"/>
        </w:rPr>
        <w:t xml:space="preserve"> yaitu rumah tangga di RW 03, 05, 06, 07, 08, dan 13 Desa Sukamatri Kecamatan Tamansari dengan kriteria rumah tangga yang mengikuti kegiatan pemberdayaan JH. </w:t>
      </w:r>
      <w:r w:rsidRPr="00EC7EE8">
        <w:rPr>
          <w:rFonts w:ascii="Times New Roman" w:hAnsi="Times New Roman" w:cs="Times New Roman"/>
        </w:rPr>
        <w:t xml:space="preserve">Pemilihan terhadap informan dilakukan secara </w:t>
      </w:r>
      <w:r w:rsidRPr="00EC7EE8">
        <w:rPr>
          <w:rFonts w:ascii="Times New Roman" w:hAnsi="Times New Roman" w:cs="Times New Roman"/>
          <w:i/>
        </w:rPr>
        <w:t>purposive</w:t>
      </w:r>
      <w:r w:rsidRPr="00EC7EE8">
        <w:rPr>
          <w:rFonts w:ascii="Times New Roman" w:hAnsi="Times New Roman" w:cs="Times New Roman"/>
        </w:rPr>
        <w:t xml:space="preserve"> (sengaja) dengan jumlah yang tidak ditentukan. Penetapan informan ini dilakukan dengan menggunakan teknik bola salju </w:t>
      </w:r>
      <w:r w:rsidRPr="00EC7EE8">
        <w:rPr>
          <w:rFonts w:ascii="Times New Roman" w:hAnsi="Times New Roman" w:cs="Times New Roman"/>
          <w:i/>
        </w:rPr>
        <w:t>(snowball)</w:t>
      </w:r>
      <w:r w:rsidRPr="00EC7EE8">
        <w:rPr>
          <w:rFonts w:ascii="Times New Roman" w:hAnsi="Times New Roman" w:cs="Times New Roman"/>
        </w:rPr>
        <w:t xml:space="preserve"> kepada Bapak S, perangkat desa dan tokoh masyarakat desa yang dianggap mengetahui tentang pengorganisasian seorang inovator pertanian dan kesejahteraan masyarakat Desa Sukamantri.</w:t>
      </w:r>
    </w:p>
    <w:p w:rsidR="00EC7EE8" w:rsidRDefault="00EC7EE8" w:rsidP="004F15DF">
      <w:pPr>
        <w:rPr>
          <w:rFonts w:ascii="Times New Roman" w:hAnsi="Times New Roman" w:cs="Times New Roman"/>
          <w:b/>
        </w:rPr>
      </w:pPr>
      <w:r>
        <w:rPr>
          <w:rFonts w:ascii="Times New Roman" w:hAnsi="Times New Roman" w:cs="Times New Roman"/>
          <w:b/>
        </w:rPr>
        <w:t>Teknik Pengumpulan Data</w:t>
      </w:r>
    </w:p>
    <w:p w:rsidR="00EC7EE8" w:rsidRPr="00EC7EE8" w:rsidRDefault="00EC7EE8" w:rsidP="00EC7EE8">
      <w:pPr>
        <w:spacing w:line="240" w:lineRule="auto"/>
        <w:jc w:val="both"/>
        <w:rPr>
          <w:rFonts w:ascii="Times New Roman" w:hAnsi="Times New Roman" w:cs="Times New Roman"/>
          <w:szCs w:val="24"/>
        </w:rPr>
      </w:pPr>
      <w:r w:rsidRPr="00EC7EE8">
        <w:rPr>
          <w:rFonts w:ascii="Times New Roman" w:hAnsi="Times New Roman" w:cs="Times New Roman"/>
          <w:szCs w:val="24"/>
        </w:rPr>
        <w:t xml:space="preserve">Data yang digunakan dalam penelitian ini terdiri dari data primer dan data sekunder. Data primer didapatkan langsung di lapangan dengan cara survei, observasi dan menggunakan instrumen kuesioner kepada responden. Sementara itu, Data </w:t>
      </w:r>
      <w:r w:rsidRPr="00EC7EE8">
        <w:rPr>
          <w:rFonts w:ascii="Times New Roman" w:hAnsi="Times New Roman" w:cs="Times New Roman"/>
          <w:szCs w:val="24"/>
        </w:rPr>
        <w:lastRenderedPageBreak/>
        <w:t>Sekunder diperoleh melalui studi literatur yang berkaitan dengan penelitian ini dan pihak-pihak yang berkaitan dengan penelitian ini, seperti perangkat desa dan tokoh masyarakat yang ada di desa, serta hasil penelitian sebelumnya yang dijadikan unit analisis.</w:t>
      </w:r>
    </w:p>
    <w:p w:rsidR="00EC7EE8" w:rsidRDefault="00EC7EE8" w:rsidP="004F15DF">
      <w:pPr>
        <w:rPr>
          <w:rFonts w:ascii="Times New Roman" w:hAnsi="Times New Roman" w:cs="Times New Roman"/>
          <w:b/>
          <w:szCs w:val="24"/>
        </w:rPr>
      </w:pPr>
      <w:r>
        <w:rPr>
          <w:rFonts w:ascii="Times New Roman" w:hAnsi="Times New Roman" w:cs="Times New Roman"/>
          <w:b/>
          <w:szCs w:val="24"/>
        </w:rPr>
        <w:t>Teknik Pengolahan dan Analisis Data</w:t>
      </w:r>
    </w:p>
    <w:p w:rsidR="00EC7EE8" w:rsidRPr="00EC7EE8" w:rsidRDefault="00EC7EE8" w:rsidP="00EC7EE8">
      <w:pPr>
        <w:tabs>
          <w:tab w:val="left" w:pos="3828"/>
        </w:tabs>
        <w:spacing w:line="240" w:lineRule="auto"/>
        <w:jc w:val="both"/>
        <w:rPr>
          <w:rFonts w:ascii="Times New Roman" w:hAnsi="Times New Roman" w:cs="Times New Roman"/>
          <w:szCs w:val="24"/>
        </w:rPr>
      </w:pPr>
      <w:r w:rsidRPr="00EC7EE8">
        <w:rPr>
          <w:rFonts w:ascii="Times New Roman" w:hAnsi="Times New Roman" w:cs="Times New Roman"/>
          <w:szCs w:val="24"/>
        </w:rPr>
        <w:t xml:space="preserve">Data kuantitatif diolah menggunakan aplikasi </w:t>
      </w:r>
      <w:r w:rsidRPr="00EC7EE8">
        <w:rPr>
          <w:rFonts w:ascii="Times New Roman" w:hAnsi="Times New Roman" w:cs="Times New Roman"/>
          <w:i/>
          <w:szCs w:val="24"/>
        </w:rPr>
        <w:t>Microsoft Excel 2010.</w:t>
      </w:r>
      <w:r w:rsidRPr="00EC7EE8">
        <w:rPr>
          <w:rFonts w:ascii="Times New Roman" w:hAnsi="Times New Roman" w:cs="Times New Roman"/>
          <w:szCs w:val="24"/>
        </w:rPr>
        <w:t xml:space="preserve"> Data dianalisis dengan menggunakan tabel frekuensi, tabulasi silang, grafik atau diagram. Kemudian IBM SPSS </w:t>
      </w:r>
      <w:r w:rsidRPr="00EC7EE8">
        <w:rPr>
          <w:rFonts w:ascii="Times New Roman" w:hAnsi="Times New Roman" w:cs="Times New Roman"/>
          <w:i/>
          <w:szCs w:val="24"/>
        </w:rPr>
        <w:t>Statistics 16 for Windows</w:t>
      </w:r>
      <w:r w:rsidRPr="00EC7EE8">
        <w:rPr>
          <w:rFonts w:ascii="Times New Roman" w:hAnsi="Times New Roman" w:cs="Times New Roman"/>
          <w:szCs w:val="24"/>
        </w:rPr>
        <w:t xml:space="preserve"> digunakan untuk uji statistik yang menggunakan uji korelasi </w:t>
      </w:r>
      <w:r w:rsidRPr="00EC7EE8">
        <w:rPr>
          <w:rFonts w:ascii="Times New Roman" w:hAnsi="Times New Roman" w:cs="Times New Roman"/>
          <w:i/>
          <w:szCs w:val="24"/>
        </w:rPr>
        <w:t xml:space="preserve">rank spearman </w:t>
      </w:r>
      <w:r w:rsidRPr="00EC7EE8">
        <w:rPr>
          <w:rFonts w:ascii="Times New Roman" w:hAnsi="Times New Roman" w:cs="Times New Roman"/>
          <w:szCs w:val="24"/>
        </w:rPr>
        <w:t xml:space="preserve">untuk melihat hubungan level pengorganisasian dengan tingkat kesejahteraan masyarakat. Selanjutnya, Menurut Miles dan Huberman (1992), pengolahan dan analisis data kualitatif dilakukan melalui tiga alur kegiatan yang terjadi secara bersamaan yaitu reduksi data, penyajian data, </w:t>
      </w:r>
      <w:r w:rsidR="00007E93">
        <w:rPr>
          <w:rFonts w:ascii="Times New Roman" w:hAnsi="Times New Roman" w:cs="Times New Roman"/>
          <w:szCs w:val="24"/>
        </w:rPr>
        <w:t xml:space="preserve">dan </w:t>
      </w:r>
      <w:r w:rsidRPr="00EC7EE8">
        <w:rPr>
          <w:rFonts w:ascii="Times New Roman" w:hAnsi="Times New Roman" w:cs="Times New Roman"/>
          <w:szCs w:val="24"/>
        </w:rPr>
        <w:t xml:space="preserve">penarikan kesimpulan </w:t>
      </w:r>
      <w:r w:rsidRPr="00EC7EE8">
        <w:rPr>
          <w:rFonts w:ascii="Times New Roman" w:hAnsi="Times New Roman" w:cs="Times New Roman"/>
          <w:i/>
          <w:szCs w:val="24"/>
        </w:rPr>
        <w:t>(verifikasi)</w:t>
      </w:r>
      <w:r w:rsidRPr="00EC7EE8">
        <w:rPr>
          <w:rFonts w:ascii="Times New Roman" w:hAnsi="Times New Roman" w:cs="Times New Roman"/>
          <w:szCs w:val="24"/>
        </w:rPr>
        <w:t>.</w:t>
      </w:r>
    </w:p>
    <w:p w:rsidR="004F15DF" w:rsidRDefault="00EC7EE8" w:rsidP="000B2211">
      <w:pPr>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EC7EE8" w:rsidRDefault="00EC7EE8" w:rsidP="000B2211">
      <w:pPr>
        <w:jc w:val="both"/>
        <w:rPr>
          <w:rFonts w:ascii="Times New Roman" w:hAnsi="Times New Roman" w:cs="Times New Roman"/>
          <w:b/>
        </w:rPr>
      </w:pPr>
      <w:r>
        <w:rPr>
          <w:rFonts w:ascii="Times New Roman" w:hAnsi="Times New Roman" w:cs="Times New Roman"/>
          <w:b/>
        </w:rPr>
        <w:t>Pengorganisasian Inovator Pertanian</w:t>
      </w:r>
    </w:p>
    <w:p w:rsidR="00EC7EE8" w:rsidRPr="00CB3261" w:rsidRDefault="00007E93" w:rsidP="00CB3261">
      <w:pPr>
        <w:spacing w:line="240" w:lineRule="auto"/>
        <w:jc w:val="both"/>
        <w:rPr>
          <w:rFonts w:ascii="Times New Roman" w:hAnsi="Times New Roman" w:cs="Times New Roman"/>
        </w:rPr>
      </w:pPr>
      <w:r>
        <w:rPr>
          <w:rFonts w:ascii="Times New Roman" w:hAnsi="Times New Roman" w:cs="Times New Roman"/>
        </w:rPr>
        <w:t>P</w:t>
      </w:r>
      <w:r w:rsidR="00EC7EE8" w:rsidRPr="00CB3261">
        <w:rPr>
          <w:rFonts w:ascii="Times New Roman" w:hAnsi="Times New Roman" w:cs="Times New Roman"/>
        </w:rPr>
        <w:t>engertian inovator</w:t>
      </w:r>
      <w:r w:rsidR="00F945AF">
        <w:rPr>
          <w:rFonts w:ascii="Times New Roman" w:hAnsi="Times New Roman" w:cs="Times New Roman"/>
        </w:rPr>
        <w:t xml:space="preserve"> pertanian</w:t>
      </w:r>
      <w:r w:rsidR="00EC7EE8" w:rsidRPr="00CB3261">
        <w:rPr>
          <w:rFonts w:ascii="Times New Roman" w:hAnsi="Times New Roman" w:cs="Times New Roman"/>
        </w:rPr>
        <w:t xml:space="preserve"> menurut Rogers (1983) adalah seseorang yang menemukan ide/gagasan/teknologi baru dan menyebar luaskan kepada masyarakat untuk diadopsi</w:t>
      </w:r>
      <w:r w:rsidR="00614195">
        <w:rPr>
          <w:rFonts w:ascii="Times New Roman" w:hAnsi="Times New Roman" w:cs="Times New Roman"/>
        </w:rPr>
        <w:t xml:space="preserve"> yang selanjutnya disebut sebagai penyuluh</w:t>
      </w:r>
      <w:r w:rsidR="00EC7EE8" w:rsidRPr="00CB3261">
        <w:rPr>
          <w:rFonts w:ascii="Times New Roman" w:hAnsi="Times New Roman" w:cs="Times New Roman"/>
        </w:rPr>
        <w:t>. Hal tersebut berbeda dengan pengertian inovator pertania</w:t>
      </w:r>
      <w:r>
        <w:rPr>
          <w:rFonts w:ascii="Times New Roman" w:hAnsi="Times New Roman" w:cs="Times New Roman"/>
        </w:rPr>
        <w:t>n yang dimaksud dalam tulisan</w:t>
      </w:r>
      <w:r w:rsidR="00EC7EE8" w:rsidRPr="00CB3261">
        <w:rPr>
          <w:rFonts w:ascii="Times New Roman" w:hAnsi="Times New Roman" w:cs="Times New Roman"/>
        </w:rPr>
        <w:t xml:space="preserve"> ini. Inovator pertanian merupakan seorang individu yang m</w:t>
      </w:r>
      <w:r>
        <w:rPr>
          <w:rFonts w:ascii="Times New Roman" w:hAnsi="Times New Roman" w:cs="Times New Roman"/>
        </w:rPr>
        <w:t>enemukan teknologi baru dalam</w:t>
      </w:r>
      <w:r w:rsidR="00EC7EE8" w:rsidRPr="00CB3261">
        <w:rPr>
          <w:rFonts w:ascii="Times New Roman" w:hAnsi="Times New Roman" w:cs="Times New Roman"/>
        </w:rPr>
        <w:t xml:space="preserve"> bidang pertanian dan dimanfaatkan untuk mendirikan sebuah usaha. JH sebagai inovator pertanian yang dimaksud telah menemukan formula hormon tanaman unggul yang kemudian mendirikan usaha bernama Mutiara Keraton Jimmy&amp;Co.</w:t>
      </w:r>
    </w:p>
    <w:p w:rsidR="00EC7EE8" w:rsidRPr="00CB3261" w:rsidRDefault="00EC7EE8" w:rsidP="00CB3261">
      <w:pPr>
        <w:spacing w:line="240" w:lineRule="auto"/>
        <w:jc w:val="both"/>
        <w:rPr>
          <w:rFonts w:ascii="Times New Roman" w:hAnsi="Times New Roman" w:cs="Times New Roman"/>
        </w:rPr>
      </w:pPr>
      <w:r w:rsidRPr="00CB3261">
        <w:rPr>
          <w:rFonts w:ascii="Times New Roman" w:hAnsi="Times New Roman" w:cs="Times New Roman"/>
        </w:rPr>
        <w:t xml:space="preserve">Adapun visi JH dalam mendirikan usaha Mutiara Keraton Jimmy&amp;Co. yaitu menjadi pengembang teknologi pertanian di Indonesia guna mendukung pertanian nasional yang tangguh. Sementara itu, misi JH adalah menghasilkan nutrisi atau suplemen makanan bagi tumbuhan yang berfungsi sebagai pemicu pertumbuhan tanaman secara maksimal, meningkatkan hasil pertanian dari sisi kualitas dan kuantitas, menyediakan layanan pelatihan untuk menjadi petani profesional, </w:t>
      </w:r>
      <w:r w:rsidRPr="00CB3261">
        <w:rPr>
          <w:rFonts w:ascii="Times New Roman" w:hAnsi="Times New Roman" w:cs="Times New Roman"/>
        </w:rPr>
        <w:lastRenderedPageBreak/>
        <w:t>memajukan kesejahteraan petani di Indonesia, menciptakan teknologi pertanian modern melalui teknologi Jimmy Hantu-150, dan mewujudkan “petani berdasi” dengan tingkat kesejahteraan yang tinggi. Tentunya untuk mewujudkan visi dan misi tersebut, JH bekerja sama dengan beberapa instansi, seperti saat ini JH bekerja sama dengan PSP3 IPB dalam rangka meningkatkan kesejahteraan petani.</w:t>
      </w:r>
    </w:p>
    <w:p w:rsidR="00EC7EE8" w:rsidRPr="00CB3261" w:rsidRDefault="00EC7EE8" w:rsidP="00CB3261">
      <w:pPr>
        <w:spacing w:line="240" w:lineRule="auto"/>
        <w:jc w:val="both"/>
        <w:rPr>
          <w:rFonts w:ascii="Times New Roman" w:hAnsi="Times New Roman" w:cs="Times New Roman"/>
        </w:rPr>
      </w:pPr>
      <w:r w:rsidRPr="00CB3261">
        <w:rPr>
          <w:rFonts w:ascii="Times New Roman" w:hAnsi="Times New Roman" w:cs="Times New Roman"/>
        </w:rPr>
        <w:t>Usaha Mutiara Keraton Jimmy&amp;Co. telah memproduksi beberapa produk hormon pertanian yang disebut teknologi Jimmy Hantu-150.  Teknologi tersebut terdiri dari produk NPK Hantu, ZPT Ratu Biogen, dan POC Hantu Jantan. JH juga sedang mengembangkan produk herbal untuk kesehatan dan kecantikan ya</w:t>
      </w:r>
      <w:r w:rsidR="00007E93">
        <w:rPr>
          <w:rFonts w:ascii="Times New Roman" w:hAnsi="Times New Roman" w:cs="Times New Roman"/>
        </w:rPr>
        <w:t xml:space="preserve">itu sirup detoksifikasi </w:t>
      </w:r>
      <w:r w:rsidRPr="00CB3261">
        <w:rPr>
          <w:rFonts w:ascii="Times New Roman" w:hAnsi="Times New Roman" w:cs="Times New Roman"/>
        </w:rPr>
        <w:t xml:space="preserve">Langitan dan sabun kecantikan, namun produk ini masih belum mendapatkan ijin BPOM untuk dipasarkan lebih luas. </w:t>
      </w:r>
      <w:r w:rsidR="00007E93">
        <w:rPr>
          <w:rFonts w:ascii="Times New Roman" w:hAnsi="Times New Roman" w:cs="Times New Roman"/>
        </w:rPr>
        <w:t xml:space="preserve">Meskipun belum semua produk dapat dipasarkan, JH </w:t>
      </w:r>
      <w:r w:rsidRPr="00CB3261">
        <w:rPr>
          <w:rFonts w:ascii="Times New Roman" w:hAnsi="Times New Roman" w:cs="Times New Roman"/>
        </w:rPr>
        <w:t>memiliki distributor yang tersebar di seluruh Indonesia untuk memasarkan produk-produk Jimmy Hantu-150. Produk tersebut dijual mulai dari harga Rp. 65.000 hingga 229.000 per botol.</w:t>
      </w:r>
    </w:p>
    <w:p w:rsidR="00EC7EE8" w:rsidRPr="00CB3261" w:rsidRDefault="00CB3261" w:rsidP="00CB3261">
      <w:pPr>
        <w:spacing w:line="240" w:lineRule="auto"/>
        <w:jc w:val="both"/>
        <w:rPr>
          <w:rFonts w:ascii="Times New Roman" w:hAnsi="Times New Roman" w:cs="Times New Roman"/>
        </w:rPr>
      </w:pPr>
      <w:r w:rsidRPr="00CB3261">
        <w:rPr>
          <w:rFonts w:ascii="Times New Roman" w:hAnsi="Times New Roman" w:cs="Times New Roman"/>
        </w:rPr>
        <w:t>Fase kehidupan JH tidak langsung</w:t>
      </w:r>
      <w:r w:rsidR="00007E93">
        <w:rPr>
          <w:rFonts w:ascii="Times New Roman" w:hAnsi="Times New Roman" w:cs="Times New Roman"/>
        </w:rPr>
        <w:t xml:space="preserve"> </w:t>
      </w:r>
      <w:r w:rsidRPr="00CB3261">
        <w:rPr>
          <w:rFonts w:ascii="Times New Roman" w:hAnsi="Times New Roman" w:cs="Times New Roman"/>
        </w:rPr>
        <w:t xml:space="preserve">bisa dikatakan sebagai orang sukses. Demi mencapai kesuksesan tersebut, JH memulainya dari bawah. Sejak kecil JH menjadi anak yatim. Ayah JH meninggal pada saat JH masih kecil, sehingga JH tidak pernah tahu persis wajah ayahnya. Oleh karena itu, JH </w:t>
      </w:r>
      <w:r w:rsidR="00007E93">
        <w:rPr>
          <w:rFonts w:ascii="Times New Roman" w:hAnsi="Times New Roman" w:cs="Times New Roman"/>
        </w:rPr>
        <w:t xml:space="preserve">sudah </w:t>
      </w:r>
      <w:r w:rsidRPr="00CB3261">
        <w:rPr>
          <w:rFonts w:ascii="Times New Roman" w:hAnsi="Times New Roman" w:cs="Times New Roman"/>
        </w:rPr>
        <w:t>terbiasa hidup susah dari kecil. Waktu SD, JH sudah ikut bekerja dengan mengurus padi dan tanaman lainnya di sawah. Kemudian saat SMP, JH juga bekerja sampingan di tempat penggilingan padi. Lanjut di SMA, JH juga bekerja mencari sampingan dengan berjualan kecap dan koran. Pada saat kuliah JH juga sempat menjadi redak</w:t>
      </w:r>
      <w:r w:rsidR="00007E93">
        <w:rPr>
          <w:rFonts w:ascii="Times New Roman" w:hAnsi="Times New Roman" w:cs="Times New Roman"/>
        </w:rPr>
        <w:t>tur kompas selama lima tahun. Sampai a</w:t>
      </w:r>
      <w:r w:rsidRPr="00CB3261">
        <w:rPr>
          <w:rFonts w:ascii="Times New Roman" w:hAnsi="Times New Roman" w:cs="Times New Roman"/>
        </w:rPr>
        <w:t>khirnya, JH memutuskan untuk merantau ke Bogor</w:t>
      </w:r>
      <w:r w:rsidR="00007E93">
        <w:rPr>
          <w:rFonts w:ascii="Times New Roman" w:hAnsi="Times New Roman" w:cs="Times New Roman"/>
        </w:rPr>
        <w:t xml:space="preserve"> dan memilih tinggal</w:t>
      </w:r>
      <w:r w:rsidRPr="00CB3261">
        <w:rPr>
          <w:rFonts w:ascii="Times New Roman" w:hAnsi="Times New Roman" w:cs="Times New Roman"/>
        </w:rPr>
        <w:t xml:space="preserve"> di Desa Sukamantri. Rumah yang dihuni pada saat itu masih</w:t>
      </w:r>
      <w:r w:rsidR="00007E93">
        <w:rPr>
          <w:rFonts w:ascii="Times New Roman" w:hAnsi="Times New Roman" w:cs="Times New Roman"/>
        </w:rPr>
        <w:t xml:space="preserve"> berstatus</w:t>
      </w:r>
      <w:r w:rsidRPr="00CB3261">
        <w:rPr>
          <w:rFonts w:ascii="Times New Roman" w:hAnsi="Times New Roman" w:cs="Times New Roman"/>
        </w:rPr>
        <w:t xml:space="preserve"> kontrak d</w:t>
      </w:r>
      <w:r w:rsidR="00007E93">
        <w:rPr>
          <w:rFonts w:ascii="Times New Roman" w:hAnsi="Times New Roman" w:cs="Times New Roman"/>
        </w:rPr>
        <w:t>an JH sering berpindah rumah</w:t>
      </w:r>
      <w:r w:rsidRPr="00CB3261">
        <w:rPr>
          <w:rFonts w:ascii="Times New Roman" w:hAnsi="Times New Roman" w:cs="Times New Roman"/>
        </w:rPr>
        <w:t>. JH mulai meracik formula horm</w:t>
      </w:r>
      <w:r w:rsidR="00007E93">
        <w:rPr>
          <w:rFonts w:ascii="Times New Roman" w:hAnsi="Times New Roman" w:cs="Times New Roman"/>
        </w:rPr>
        <w:t>on tanaman unggul juga di rumah</w:t>
      </w:r>
      <w:r w:rsidRPr="00CB3261">
        <w:rPr>
          <w:rFonts w:ascii="Times New Roman" w:hAnsi="Times New Roman" w:cs="Times New Roman"/>
        </w:rPr>
        <w:t xml:space="preserve"> tersebut dengan berbekal pengetahuan kimia yang diakui lebih bagus dibanding bidang yang dia pelajari selama kuliah. Di desa Sukamantri, JH tidak langsung diterima oleh masyarakat begitu saja, mengingat JH merupakan</w:t>
      </w:r>
      <w:r w:rsidR="00007E93">
        <w:rPr>
          <w:rFonts w:ascii="Times New Roman" w:hAnsi="Times New Roman" w:cs="Times New Roman"/>
        </w:rPr>
        <w:t xml:space="preserve"> seorang pendatang</w:t>
      </w:r>
      <w:r w:rsidRPr="00CB3261">
        <w:rPr>
          <w:rFonts w:ascii="Times New Roman" w:hAnsi="Times New Roman" w:cs="Times New Roman"/>
        </w:rPr>
        <w:t xml:space="preserve">. Kondisi ini banyak menimbulkan penilaian negatif di masyarakat. Misalnya ketika pertama kali mendirikan masjid, </w:t>
      </w:r>
      <w:r w:rsidRPr="00CB3261">
        <w:rPr>
          <w:rFonts w:ascii="Times New Roman" w:hAnsi="Times New Roman" w:cs="Times New Roman"/>
        </w:rPr>
        <w:lastRenderedPageBreak/>
        <w:t>JH mendapatkan protes karena persoalan adzan di masjid tersebut yang mendahului masjid utama di Desa Sukamantri.</w:t>
      </w:r>
    </w:p>
    <w:p w:rsidR="00CB3261" w:rsidRPr="00CB3261" w:rsidRDefault="009A3379" w:rsidP="00CB3261">
      <w:pPr>
        <w:spacing w:line="240" w:lineRule="auto"/>
        <w:jc w:val="both"/>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71552" behindDoc="0" locked="0" layoutInCell="1" allowOverlap="1">
                <wp:simplePos x="0" y="0"/>
                <wp:positionH relativeFrom="column">
                  <wp:posOffset>9253</wp:posOffset>
                </wp:positionH>
                <wp:positionV relativeFrom="paragraph">
                  <wp:posOffset>-1264557</wp:posOffset>
                </wp:positionV>
                <wp:extent cx="555171" cy="315686"/>
                <wp:effectExtent l="0" t="0" r="16510" b="27305"/>
                <wp:wrapNone/>
                <wp:docPr id="19" name="Rectangle 19"/>
                <wp:cNvGraphicFramePr/>
                <a:graphic xmlns:a="http://schemas.openxmlformats.org/drawingml/2006/main">
                  <a:graphicData uri="http://schemas.microsoft.com/office/word/2010/wordprocessingShape">
                    <wps:wsp>
                      <wps:cNvSpPr/>
                      <wps:spPr>
                        <a:xfrm>
                          <a:off x="0" y="0"/>
                          <a:ext cx="555171" cy="315686"/>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A3379" w:rsidRPr="009A3379" w:rsidRDefault="009A3379" w:rsidP="009A3379">
                            <w:pPr>
                              <w:rPr>
                                <w:rFonts w:ascii="Times New Roman" w:hAnsi="Times New Roman" w:cs="Times New Roman"/>
                              </w:rPr>
                            </w:pPr>
                            <w:r>
                              <w:rPr>
                                <w:rFonts w:ascii="Times New Roman" w:hAnsi="Times New Roman" w:cs="Times New Roman"/>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37" style="position:absolute;left:0;text-align:left;margin-left:.75pt;margin-top:-99.55pt;width:43.7pt;height:24.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" fillcolor="white [3201]" strokecolor="white [3212]" strokeweight="2pt">
                <v:textbox>
                  <w:txbxContent>
                    <w:p w:rsidR="009A3379" w:rsidRPr="009A3379" w:rsidRDefault="009A3379" w:rsidP="009A3379">
                      <w:pPr>
                        <w:rPr>
                          <w:rFonts w:ascii="Times New Roman" w:hAnsi="Times New Roman" w:cs="Times New Roman"/>
                        </w:rPr>
                      </w:pPr>
                      <w:r>
                        <w:rPr>
                          <w:rFonts w:ascii="Times New Roman" w:hAnsi="Times New Roman" w:cs="Times New Roman"/>
                        </w:rPr>
                        <w:t>8</w:t>
                      </w:r>
                    </w:p>
                  </w:txbxContent>
                </v:textbox>
              </v:rect>
            </w:pict>
          </mc:Fallback>
        </mc:AlternateContent>
      </w:r>
      <w:r w:rsidR="00CB3261" w:rsidRPr="00CB3261">
        <w:rPr>
          <w:rFonts w:ascii="Times New Roman" w:hAnsi="Times New Roman" w:cs="Times New Roman"/>
          <w:szCs w:val="24"/>
        </w:rPr>
        <w:t xml:space="preserve">Latar belakang kegiatan pemberdayaan yang dilakukan oleh JH yaitu manusia memiliki keutamaan dan pembeda dari makhluk ciptaan Tuhan lainnya. Keutamaan tersebut yang akhirnya memilih manusia untuk menjadi </w:t>
      </w:r>
      <w:r w:rsidR="00CB3261" w:rsidRPr="00CB3261">
        <w:rPr>
          <w:rFonts w:ascii="Times New Roman" w:hAnsi="Times New Roman" w:cs="Times New Roman"/>
          <w:i/>
          <w:szCs w:val="24"/>
        </w:rPr>
        <w:t>khalifah</w:t>
      </w:r>
      <w:r w:rsidR="0034473F">
        <w:rPr>
          <w:rFonts w:ascii="Times New Roman" w:hAnsi="Times New Roman" w:cs="Times New Roman"/>
          <w:i/>
          <w:szCs w:val="24"/>
        </w:rPr>
        <w:t xml:space="preserve"> </w:t>
      </w:r>
      <w:r w:rsidR="0034473F">
        <w:rPr>
          <w:rFonts w:ascii="Times New Roman" w:hAnsi="Times New Roman" w:cs="Times New Roman"/>
          <w:szCs w:val="24"/>
        </w:rPr>
        <w:t>(pemimpin)</w:t>
      </w:r>
      <w:r w:rsidR="00CB3261" w:rsidRPr="00CB3261">
        <w:rPr>
          <w:rFonts w:ascii="Times New Roman" w:hAnsi="Times New Roman" w:cs="Times New Roman"/>
          <w:szCs w:val="24"/>
        </w:rPr>
        <w:t xml:space="preserve"> d</w:t>
      </w:r>
      <w:r w:rsidR="0034473F">
        <w:rPr>
          <w:rFonts w:ascii="Times New Roman" w:hAnsi="Times New Roman" w:cs="Times New Roman"/>
          <w:szCs w:val="24"/>
        </w:rPr>
        <w:t>i bumi ini</w:t>
      </w:r>
      <w:r w:rsidR="00CB3261" w:rsidRPr="00CB3261">
        <w:rPr>
          <w:rFonts w:ascii="Times New Roman" w:hAnsi="Times New Roman" w:cs="Times New Roman"/>
          <w:szCs w:val="24"/>
        </w:rPr>
        <w:t>. Keutamaan tersebut adalah akal. Kegunaan akal adalah untuk membedakan mana yang baik dan mana yang buruk, mana yang benar dan mana yang salah. Hal ini juga menjadi renungan oleh JH untuk menggunakan akal yang telah diberikan ol</w:t>
      </w:r>
      <w:r w:rsidR="0034473F">
        <w:rPr>
          <w:rFonts w:ascii="Times New Roman" w:hAnsi="Times New Roman" w:cs="Times New Roman"/>
          <w:szCs w:val="24"/>
        </w:rPr>
        <w:t>eh Tuhan secara benar</w:t>
      </w:r>
      <w:r w:rsidR="00CB3261" w:rsidRPr="00CB3261">
        <w:rPr>
          <w:rFonts w:ascii="Times New Roman" w:hAnsi="Times New Roman" w:cs="Times New Roman"/>
          <w:szCs w:val="24"/>
        </w:rPr>
        <w:t>. JH mengatakan bahwa kehidupan</w:t>
      </w:r>
      <w:r w:rsidR="0034473F">
        <w:rPr>
          <w:rFonts w:ascii="Times New Roman" w:hAnsi="Times New Roman" w:cs="Times New Roman"/>
          <w:szCs w:val="24"/>
        </w:rPr>
        <w:t xml:space="preserve"> di dunia</w:t>
      </w:r>
      <w:r w:rsidR="00CB3261" w:rsidRPr="00CB3261">
        <w:rPr>
          <w:rFonts w:ascii="Times New Roman" w:hAnsi="Times New Roman" w:cs="Times New Roman"/>
          <w:szCs w:val="24"/>
        </w:rPr>
        <w:t xml:space="preserve"> hanya sementara dan ketika manusia tidak bisa memberikan manfaat untuk dunia ini, lebih baik </w:t>
      </w:r>
      <w:r w:rsidR="0034473F">
        <w:rPr>
          <w:rFonts w:ascii="Times New Roman" w:hAnsi="Times New Roman" w:cs="Times New Roman"/>
          <w:szCs w:val="24"/>
        </w:rPr>
        <w:t>memilih mati</w:t>
      </w:r>
      <w:r w:rsidR="00CB3261" w:rsidRPr="00CB3261">
        <w:rPr>
          <w:rFonts w:ascii="Times New Roman" w:hAnsi="Times New Roman" w:cs="Times New Roman"/>
          <w:szCs w:val="24"/>
        </w:rPr>
        <w:t xml:space="preserve">. Ibaratnya </w:t>
      </w:r>
      <w:r w:rsidR="00CB3261" w:rsidRPr="00CB3261">
        <w:rPr>
          <w:rFonts w:ascii="Times New Roman" w:hAnsi="Times New Roman" w:cs="Times New Roman"/>
          <w:i/>
          <w:szCs w:val="24"/>
        </w:rPr>
        <w:t>“apa manfaat kamu untuk dia?”</w:t>
      </w:r>
      <w:r w:rsidR="00CB3261" w:rsidRPr="00CB3261">
        <w:rPr>
          <w:rFonts w:ascii="Times New Roman" w:hAnsi="Times New Roman" w:cs="Times New Roman"/>
          <w:szCs w:val="24"/>
        </w:rPr>
        <w:t>. Ketika manusia berusaha untuk memberikan manfaat maka itu akan bernilai kebaikan yang akan menolong di akhirat nanti. Menurut JH, kebaikan bukan hanya sebuah nilai yang bisa didapat begitu saja, tapi kebaikan juga memerlukan aks</w:t>
      </w:r>
      <w:r w:rsidR="0034473F">
        <w:rPr>
          <w:rFonts w:ascii="Times New Roman" w:hAnsi="Times New Roman" w:cs="Times New Roman"/>
          <w:szCs w:val="24"/>
        </w:rPr>
        <w:t>i wujud nyata dan memberikan manfaat pada orang lain. Contoh saja N</w:t>
      </w:r>
      <w:r w:rsidR="00CB3261" w:rsidRPr="00CB3261">
        <w:rPr>
          <w:rFonts w:ascii="Times New Roman" w:hAnsi="Times New Roman" w:cs="Times New Roman"/>
          <w:szCs w:val="24"/>
        </w:rPr>
        <w:t>egara Indonesia ini. Negara ini merupakan induk masalah dari semua masalah. Ketika semua orang meminta hak kepada negara ini dengan jumlah penduduk yang sangat banyak, maka negara ini akan hancur. Karena tidak mampu memenuhi semua hak penduduk. Pemikiran ini yang melatar belakangi JH untuk membantu masyarakat</w:t>
      </w:r>
      <w:r w:rsidR="0034473F">
        <w:rPr>
          <w:rFonts w:ascii="Times New Roman" w:hAnsi="Times New Roman" w:cs="Times New Roman"/>
          <w:szCs w:val="24"/>
        </w:rPr>
        <w:t xml:space="preserve"> memenuhi hak</w:t>
      </w:r>
      <w:r w:rsidR="00CB3261" w:rsidRPr="00CB3261">
        <w:rPr>
          <w:rFonts w:ascii="Times New Roman" w:hAnsi="Times New Roman" w:cs="Times New Roman"/>
          <w:szCs w:val="24"/>
        </w:rPr>
        <w:t>nya bukan dengan cara meminta, t</w:t>
      </w:r>
      <w:r w:rsidR="0034473F">
        <w:rPr>
          <w:rFonts w:ascii="Times New Roman" w:hAnsi="Times New Roman" w:cs="Times New Roman"/>
          <w:szCs w:val="24"/>
        </w:rPr>
        <w:t>et</w:t>
      </w:r>
      <w:r w:rsidR="00CB3261" w:rsidRPr="00CB3261">
        <w:rPr>
          <w:rFonts w:ascii="Times New Roman" w:hAnsi="Times New Roman" w:cs="Times New Roman"/>
          <w:szCs w:val="24"/>
        </w:rPr>
        <w:t>api dengan cara berusaha secara mandiri. Oleh karena itu, dapat disimpulkan bahwa nilai-nilai yang dikembangkan JH dalam kegiatan pemberdayaan adalah memberikan kebermanfaatan bagi orang lain.</w:t>
      </w:r>
    </w:p>
    <w:p w:rsidR="000B2211" w:rsidRDefault="009A3379" w:rsidP="00CB3261">
      <w:pPr>
        <w:spacing w:line="240" w:lineRule="auto"/>
        <w:jc w:val="both"/>
        <w:rPr>
          <w:rFonts w:ascii="Times New Roman" w:hAnsi="Times New Roman" w:cs="Times New Roman"/>
        </w:rPr>
      </w:pPr>
      <w:r>
        <w:rPr>
          <w:rFonts w:ascii="Times New Roman" w:hAnsi="Times New Roman" w:cs="Times New Roman"/>
          <w:noProof/>
          <w:szCs w:val="24"/>
        </w:rPr>
        <mc:AlternateContent>
          <mc:Choice Requires="wps">
            <w:drawing>
              <wp:anchor distT="0" distB="0" distL="114300" distR="114300" simplePos="0" relativeHeight="251672576" behindDoc="0" locked="0" layoutInCell="1" allowOverlap="1">
                <wp:simplePos x="0" y="0"/>
                <wp:positionH relativeFrom="column">
                  <wp:posOffset>5833110</wp:posOffset>
                </wp:positionH>
                <wp:positionV relativeFrom="paragraph">
                  <wp:posOffset>-7122704</wp:posOffset>
                </wp:positionV>
                <wp:extent cx="511629" cy="424452"/>
                <wp:effectExtent l="0" t="0" r="22225" b="13970"/>
                <wp:wrapNone/>
                <wp:docPr id="20" name="Rectangle 20"/>
                <wp:cNvGraphicFramePr/>
                <a:graphic xmlns:a="http://schemas.openxmlformats.org/drawingml/2006/main">
                  <a:graphicData uri="http://schemas.microsoft.com/office/word/2010/wordprocessingShape">
                    <wps:wsp>
                      <wps:cNvSpPr/>
                      <wps:spPr>
                        <a:xfrm>
                          <a:off x="0" y="0"/>
                          <a:ext cx="511629" cy="42445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459.3pt;margin-top:-560.85pt;width:40.3pt;height:33.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" fillcolor="white [3201]" strokecolor="white [3212]" strokeweight="2pt"/>
            </w:pict>
          </mc:Fallback>
        </mc:AlternateContent>
      </w:r>
      <w:r w:rsidR="00CB3261" w:rsidRPr="00CB3261">
        <w:rPr>
          <w:rFonts w:ascii="Times New Roman" w:hAnsi="Times New Roman" w:cs="Times New Roman"/>
          <w:szCs w:val="24"/>
        </w:rPr>
        <w:t xml:space="preserve">Pemberdayaan menurut JH merupakan membangun bersama dan bagi orang yang diberdayakan adalah sebuah keberuntungan. Kegiatan pemberdayaan yang dilakukan oleh JH meliputi di bidang ekonomi, pendidikan, dan religi. Adapun kegiatan tersebut adalah kader pertanian, pengelolaan bank sampah, mendirikan lembaga pendidikan yang berbasis pertanian, pengajian, perbaikan jalan dan forum RW. </w:t>
      </w:r>
      <w:r w:rsidR="0034473F">
        <w:rPr>
          <w:rFonts w:ascii="Times New Roman" w:hAnsi="Times New Roman" w:cs="Times New Roman"/>
        </w:rPr>
        <w:t>Tulisan</w:t>
      </w:r>
      <w:r w:rsidR="00CB3261" w:rsidRPr="00CB3261">
        <w:rPr>
          <w:rFonts w:ascii="Times New Roman" w:hAnsi="Times New Roman" w:cs="Times New Roman"/>
        </w:rPr>
        <w:t xml:space="preserve"> ini membatasi pengorganisasian JH melalui kegiatan pemberdayaan pada pembentukan kader-kader pertanian dan </w:t>
      </w:r>
      <w:r w:rsidR="0034473F">
        <w:rPr>
          <w:rFonts w:ascii="Times New Roman" w:hAnsi="Times New Roman" w:cs="Times New Roman"/>
        </w:rPr>
        <w:t xml:space="preserve">pengelolaan </w:t>
      </w:r>
      <w:r w:rsidR="00CB3261" w:rsidRPr="00CB3261">
        <w:rPr>
          <w:rFonts w:ascii="Times New Roman" w:hAnsi="Times New Roman" w:cs="Times New Roman"/>
        </w:rPr>
        <w:t xml:space="preserve">bank sampah. Kegiatan pembentukan kader-kader pertanian ini </w:t>
      </w:r>
      <w:r w:rsidR="00CB3261" w:rsidRPr="00CB3261">
        <w:rPr>
          <w:rFonts w:ascii="Times New Roman" w:hAnsi="Times New Roman" w:cs="Times New Roman"/>
        </w:rPr>
        <w:lastRenderedPageBreak/>
        <w:t xml:space="preserve">merupakan hasil pengamatan JH yang menemukan </w:t>
      </w:r>
      <w:r w:rsidR="0034473F">
        <w:rPr>
          <w:rFonts w:ascii="Times New Roman" w:hAnsi="Times New Roman" w:cs="Times New Roman"/>
        </w:rPr>
        <w:t>fakta bahwa orang-orang malu mengaku</w:t>
      </w:r>
      <w:r w:rsidR="00CB3261" w:rsidRPr="00CB3261">
        <w:rPr>
          <w:rFonts w:ascii="Times New Roman" w:hAnsi="Times New Roman" w:cs="Times New Roman"/>
        </w:rPr>
        <w:t xml:space="preserve"> bekerja sebagai petani atau anak petani. Pekerjaan sebagai petani identik dengan golongan bawah, miskin, serta kotor. Selain menciptakan kader-kader pertanian, kegiatan pemberdayaan</w:t>
      </w:r>
      <w:r w:rsidR="0034473F">
        <w:rPr>
          <w:rFonts w:ascii="Times New Roman" w:hAnsi="Times New Roman" w:cs="Times New Roman"/>
        </w:rPr>
        <w:t xml:space="preserve"> JH lainnya</w:t>
      </w:r>
      <w:r w:rsidR="00CB3261" w:rsidRPr="00CB3261">
        <w:rPr>
          <w:rFonts w:ascii="Times New Roman" w:hAnsi="Times New Roman" w:cs="Times New Roman"/>
        </w:rPr>
        <w:t xml:space="preserve"> di Desa Sukamantri yaitu pengelolaan bank sampah. </w:t>
      </w:r>
      <w:r w:rsidR="0034473F">
        <w:rPr>
          <w:rFonts w:ascii="Times New Roman" w:hAnsi="Times New Roman" w:cs="Times New Roman"/>
        </w:rPr>
        <w:t>I</w:t>
      </w:r>
      <w:r w:rsidR="00CB3261" w:rsidRPr="00CB3261">
        <w:rPr>
          <w:rFonts w:ascii="Times New Roman" w:hAnsi="Times New Roman" w:cs="Times New Roman"/>
        </w:rPr>
        <w:t xml:space="preserve">de untuk mendirikan bank sampah berawal dari keperihatinan JH terhadap masyarakat Desa Sukamantri yang membuang sampah begitu saja, padahal di dalam sampah </w:t>
      </w:r>
      <w:r w:rsidR="0034473F">
        <w:rPr>
          <w:rFonts w:ascii="Times New Roman" w:hAnsi="Times New Roman" w:cs="Times New Roman"/>
        </w:rPr>
        <w:t xml:space="preserve">tersebut masih terdapat </w:t>
      </w:r>
      <w:r w:rsidR="00CB3261" w:rsidRPr="00CB3261">
        <w:rPr>
          <w:rFonts w:ascii="Times New Roman" w:hAnsi="Times New Roman" w:cs="Times New Roman"/>
        </w:rPr>
        <w:t>barang</w:t>
      </w:r>
      <w:r w:rsidR="0034473F">
        <w:rPr>
          <w:rFonts w:ascii="Times New Roman" w:hAnsi="Times New Roman" w:cs="Times New Roman"/>
        </w:rPr>
        <w:t xml:space="preserve">-barang yang bisa dimanfaatkan, </w:t>
      </w:r>
      <w:r w:rsidR="00CB3261" w:rsidRPr="00CB3261">
        <w:rPr>
          <w:rFonts w:ascii="Times New Roman" w:hAnsi="Times New Roman" w:cs="Times New Roman"/>
        </w:rPr>
        <w:t>seperti sampah organik</w:t>
      </w:r>
      <w:r w:rsidR="0034473F">
        <w:rPr>
          <w:rFonts w:ascii="Times New Roman" w:hAnsi="Times New Roman" w:cs="Times New Roman"/>
        </w:rPr>
        <w:t xml:space="preserve"> yang dimanfaatkan untuk </w:t>
      </w:r>
      <w:r w:rsidR="00CB3261" w:rsidRPr="00CB3261">
        <w:rPr>
          <w:rFonts w:ascii="Times New Roman" w:hAnsi="Times New Roman" w:cs="Times New Roman"/>
        </w:rPr>
        <w:t>pupuk.</w:t>
      </w:r>
    </w:p>
    <w:p w:rsidR="00CB3261" w:rsidRPr="00CB3261" w:rsidRDefault="00CB3261" w:rsidP="00CB3261">
      <w:pPr>
        <w:spacing w:line="240" w:lineRule="auto"/>
        <w:jc w:val="both"/>
        <w:rPr>
          <w:rFonts w:ascii="Times New Roman" w:hAnsi="Times New Roman" w:cs="Times New Roman"/>
        </w:rPr>
      </w:pPr>
      <w:r w:rsidRPr="00CB3261">
        <w:rPr>
          <w:rFonts w:ascii="Times New Roman" w:hAnsi="Times New Roman" w:cs="Times New Roman"/>
        </w:rPr>
        <w:t>Tahapan-tahapan pengorganisasian yang dilakukan o</w:t>
      </w:r>
      <w:r w:rsidR="0034473F">
        <w:rPr>
          <w:rFonts w:ascii="Times New Roman" w:hAnsi="Times New Roman" w:cs="Times New Roman"/>
        </w:rPr>
        <w:t xml:space="preserve">leh JH </w:t>
      </w:r>
      <w:r w:rsidRPr="00CB3261">
        <w:rPr>
          <w:rFonts w:ascii="Times New Roman" w:hAnsi="Times New Roman" w:cs="Times New Roman"/>
        </w:rPr>
        <w:t>dianalisis dengan menggunakan  teori menurut Mukhotib (2012). Tahapan pengorganisasian JH hanya sampai pada tahapan evaluasi. Pengorganisasian dimulai dengan integrasi. Integrasi yang dimaksud dalam pengor</w:t>
      </w:r>
      <w:r w:rsidR="0034473F">
        <w:rPr>
          <w:rFonts w:ascii="Times New Roman" w:hAnsi="Times New Roman" w:cs="Times New Roman"/>
        </w:rPr>
        <w:t xml:space="preserve">ganisasian JH adalah JH </w:t>
      </w:r>
      <w:r w:rsidRPr="00CB3261">
        <w:rPr>
          <w:rFonts w:ascii="Times New Roman" w:hAnsi="Times New Roman" w:cs="Times New Roman"/>
        </w:rPr>
        <w:t xml:space="preserve">sebagai pihak inisator yang dapat diterima dan dipercaya oleh masyarakat untuk bekerja bersama-sama. Setelah dapat dipercaya oleh masyarakat, JH melakukan riset aksi dengan pengamatan </w:t>
      </w:r>
      <w:r w:rsidRPr="00CB3261">
        <w:rPr>
          <w:rFonts w:ascii="Times New Roman" w:hAnsi="Times New Roman" w:cs="Times New Roman"/>
          <w:i/>
        </w:rPr>
        <w:t>(observasi)</w:t>
      </w:r>
      <w:r w:rsidRPr="00CB3261">
        <w:rPr>
          <w:rFonts w:ascii="Times New Roman" w:hAnsi="Times New Roman" w:cs="Times New Roman"/>
        </w:rPr>
        <w:t xml:space="preserve"> di lingkungan sekitar untuk mencari persoalan apa saja yang ada di masyarakat. JH menemukan beberapa persoalan yang ada di masyarakat Desa Sukamantri mulai dari kurang minatnya pertanian, kebersihan lingkungan, hingga rendahnya tingkat pendidikan. Selanjutnya JH memastikan persoalan yang akan ditangani dengan membuat ide untuk memberdayakan masyarakat. Membangun pemahaman bersama merupakan langkah selanjutnya untuk memperkenalkan kegiatan pemberdayaan yang dapat diikuti oleh masyarakat yaitu pembentukan kader pertanian dan pengelolaan bank sampah. Membangun pemahaman bersama tentunya akan lebih mudah apabila dengan mengadakan pertemuan dan berdiskusi langsung bersama mas</w:t>
      </w:r>
      <w:r w:rsidR="0034473F">
        <w:rPr>
          <w:rFonts w:ascii="Times New Roman" w:hAnsi="Times New Roman" w:cs="Times New Roman"/>
        </w:rPr>
        <w:t>yarakat. JH memilih dengan meng</w:t>
      </w:r>
      <w:r w:rsidRPr="00CB3261">
        <w:rPr>
          <w:rFonts w:ascii="Times New Roman" w:hAnsi="Times New Roman" w:cs="Times New Roman"/>
        </w:rPr>
        <w:t>adakan kegiatan pengajian setiap minggu. Kegiatan pengaj</w:t>
      </w:r>
      <w:r w:rsidR="0034473F">
        <w:rPr>
          <w:rFonts w:ascii="Times New Roman" w:hAnsi="Times New Roman" w:cs="Times New Roman"/>
        </w:rPr>
        <w:t xml:space="preserve">ian tersebut juga dimanfaatkan </w:t>
      </w:r>
      <w:r w:rsidRPr="00CB3261">
        <w:rPr>
          <w:rFonts w:ascii="Times New Roman" w:hAnsi="Times New Roman" w:cs="Times New Roman"/>
        </w:rPr>
        <w:t>JH untuk memperkenalkan kegiatan pe</w:t>
      </w:r>
      <w:r w:rsidR="0034473F">
        <w:rPr>
          <w:rFonts w:ascii="Times New Roman" w:hAnsi="Times New Roman" w:cs="Times New Roman"/>
        </w:rPr>
        <w:t>mberdayaan</w:t>
      </w:r>
      <w:r w:rsidRPr="00CB3261">
        <w:rPr>
          <w:rFonts w:ascii="Times New Roman" w:hAnsi="Times New Roman" w:cs="Times New Roman"/>
        </w:rPr>
        <w:t xml:space="preserve"> kepada masyarakat dan berdiskusi tentang kegiatan tersebut.</w:t>
      </w:r>
    </w:p>
    <w:p w:rsidR="002D2E7B" w:rsidRDefault="00CB3261" w:rsidP="00CB3261">
      <w:pPr>
        <w:spacing w:line="240" w:lineRule="auto"/>
        <w:jc w:val="both"/>
        <w:rPr>
          <w:rFonts w:ascii="Times New Roman" w:hAnsi="Times New Roman" w:cs="Times New Roman"/>
        </w:rPr>
      </w:pPr>
      <w:r w:rsidRPr="00CB3261">
        <w:rPr>
          <w:rFonts w:ascii="Times New Roman" w:hAnsi="Times New Roman" w:cs="Times New Roman"/>
        </w:rPr>
        <w:t xml:space="preserve">Tahapan selanjutnya yaitu menguji tindakan yaitu JH merumuskan kembali kegiatan pemberdayaan dengan hasil diskusi yang dilakukan bersama masyarakat di kegiatan pengajian. Setelah dirasakan bahwa kegiatan tersebut sesuai dengan </w:t>
      </w:r>
      <w:r w:rsidRPr="00CB3261">
        <w:rPr>
          <w:rFonts w:ascii="Times New Roman" w:hAnsi="Times New Roman" w:cs="Times New Roman"/>
        </w:rPr>
        <w:lastRenderedPageBreak/>
        <w:t xml:space="preserve">kebutuhan masyarakat, maka saatnya JH untuk bertindak melaksanakan kegiatan pemberdayaan tersebut. Awal kegiatan pemberdayaan berlangsung, JH masih sering mengadakan evaluasi bersama masyarakat  terkait </w:t>
      </w:r>
      <w:r w:rsidR="0034473F">
        <w:rPr>
          <w:rFonts w:ascii="Times New Roman" w:hAnsi="Times New Roman" w:cs="Times New Roman"/>
        </w:rPr>
        <w:t xml:space="preserve">pembentukan </w:t>
      </w:r>
      <w:r w:rsidRPr="00CB3261">
        <w:rPr>
          <w:rFonts w:ascii="Times New Roman" w:hAnsi="Times New Roman" w:cs="Times New Roman"/>
        </w:rPr>
        <w:t xml:space="preserve">kader pertanian dan pengelolaan bank sampah. Evaluasi ini dilakukan minimal satu bulan sekali. Namun, seiring dengan kesibukan JH yang semakin padat, kegiatan evaluasi juga jarang dilakukan. Kegiatan evaluasi yang jarang dilakukan menyebabkan tidak adanya refleksi tentang pentingnya pengorganisasian JH yang dilakukan melalui kegiatan pemberdayaan, sehingga hal ini belum membuat kegiatan pemberdayaan JH menjadi organisasi yang kuat. </w:t>
      </w:r>
    </w:p>
    <w:p w:rsidR="005413EE" w:rsidRPr="005413EE" w:rsidRDefault="005413EE" w:rsidP="005413EE">
      <w:pPr>
        <w:spacing w:line="240" w:lineRule="auto"/>
        <w:ind w:left="709" w:hanging="709"/>
        <w:rPr>
          <w:rFonts w:ascii="Times New Roman" w:hAnsi="Times New Roman" w:cs="Times New Roman"/>
        </w:rPr>
      </w:pPr>
      <w:r w:rsidRPr="005413EE">
        <w:rPr>
          <w:rFonts w:ascii="Times New Roman" w:hAnsi="Times New Roman" w:cs="Times New Roman"/>
        </w:rPr>
        <w:t>Tabel 1 Jumlah dan persentase level pengorganisasian JH berdasarkan level pengembangan komunitas lokal, perencanaan sosial, dan aksi sosial di Desa Sukamantri,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992"/>
        <w:gridCol w:w="992"/>
        <w:gridCol w:w="1134"/>
      </w:tblGrid>
      <w:tr w:rsidR="005413EE" w:rsidRPr="002A49DC" w:rsidTr="00D276F3">
        <w:tc>
          <w:tcPr>
            <w:tcW w:w="1526" w:type="dxa"/>
            <w:tcBorders>
              <w:top w:val="single" w:sz="4" w:space="0" w:color="auto"/>
              <w:bottom w:val="single" w:sz="4" w:space="0" w:color="auto"/>
            </w:tcBorders>
            <w:vAlign w:val="center"/>
          </w:tcPr>
          <w:p w:rsidR="005413EE" w:rsidRPr="002A49DC" w:rsidRDefault="005413EE" w:rsidP="005413EE">
            <w:pPr>
              <w:jc w:val="center"/>
              <w:rPr>
                <w:rFonts w:ascii="Times New Roman" w:hAnsi="Times New Roman" w:cs="Times New Roman"/>
                <w:b/>
                <w:sz w:val="16"/>
                <w:szCs w:val="16"/>
              </w:rPr>
            </w:pPr>
            <w:r w:rsidRPr="002A49DC">
              <w:rPr>
                <w:rFonts w:ascii="Times New Roman" w:hAnsi="Times New Roman" w:cs="Times New Roman"/>
                <w:b/>
                <w:sz w:val="16"/>
                <w:szCs w:val="16"/>
              </w:rPr>
              <w:t>Level Pengorganisasian</w:t>
            </w:r>
          </w:p>
        </w:tc>
        <w:tc>
          <w:tcPr>
            <w:tcW w:w="992" w:type="dxa"/>
            <w:tcBorders>
              <w:top w:val="single" w:sz="4" w:space="0" w:color="auto"/>
              <w:bottom w:val="single" w:sz="4" w:space="0" w:color="auto"/>
            </w:tcBorders>
            <w:vAlign w:val="center"/>
          </w:tcPr>
          <w:p w:rsidR="005413EE" w:rsidRPr="002A49DC" w:rsidRDefault="005413EE" w:rsidP="005413EE">
            <w:pPr>
              <w:jc w:val="center"/>
              <w:rPr>
                <w:rFonts w:ascii="Times New Roman" w:hAnsi="Times New Roman" w:cs="Times New Roman"/>
                <w:b/>
                <w:sz w:val="16"/>
                <w:szCs w:val="16"/>
              </w:rPr>
            </w:pPr>
            <w:r w:rsidRPr="002A49DC">
              <w:rPr>
                <w:rFonts w:ascii="Times New Roman" w:hAnsi="Times New Roman" w:cs="Times New Roman"/>
                <w:b/>
                <w:sz w:val="16"/>
                <w:szCs w:val="16"/>
              </w:rPr>
              <w:t>Kategori</w:t>
            </w:r>
          </w:p>
        </w:tc>
        <w:tc>
          <w:tcPr>
            <w:tcW w:w="992" w:type="dxa"/>
            <w:tcBorders>
              <w:top w:val="single" w:sz="4" w:space="0" w:color="auto"/>
              <w:bottom w:val="single" w:sz="4" w:space="0" w:color="auto"/>
            </w:tcBorders>
            <w:vAlign w:val="center"/>
          </w:tcPr>
          <w:p w:rsidR="005413EE" w:rsidRPr="002A49DC" w:rsidRDefault="005413EE" w:rsidP="005413EE">
            <w:pPr>
              <w:jc w:val="center"/>
              <w:rPr>
                <w:rFonts w:ascii="Times New Roman" w:hAnsi="Times New Roman" w:cs="Times New Roman"/>
                <w:b/>
                <w:sz w:val="16"/>
                <w:szCs w:val="16"/>
              </w:rPr>
            </w:pPr>
            <w:r w:rsidRPr="002A49DC">
              <w:rPr>
                <w:rFonts w:ascii="Times New Roman" w:hAnsi="Times New Roman" w:cs="Times New Roman"/>
                <w:b/>
                <w:sz w:val="16"/>
                <w:szCs w:val="16"/>
              </w:rPr>
              <w:t>Jumlah (n)</w:t>
            </w:r>
          </w:p>
        </w:tc>
        <w:tc>
          <w:tcPr>
            <w:tcW w:w="1134" w:type="dxa"/>
            <w:tcBorders>
              <w:top w:val="single" w:sz="4" w:space="0" w:color="auto"/>
              <w:bottom w:val="single" w:sz="4" w:space="0" w:color="auto"/>
            </w:tcBorders>
            <w:vAlign w:val="center"/>
          </w:tcPr>
          <w:p w:rsidR="005413EE" w:rsidRPr="002A49DC" w:rsidRDefault="005413EE" w:rsidP="005413EE">
            <w:pPr>
              <w:jc w:val="center"/>
              <w:rPr>
                <w:rFonts w:ascii="Times New Roman" w:hAnsi="Times New Roman" w:cs="Times New Roman"/>
                <w:b/>
                <w:sz w:val="16"/>
                <w:szCs w:val="16"/>
              </w:rPr>
            </w:pPr>
            <w:r w:rsidRPr="002A49DC">
              <w:rPr>
                <w:rFonts w:ascii="Times New Roman" w:hAnsi="Times New Roman" w:cs="Times New Roman"/>
                <w:b/>
                <w:sz w:val="16"/>
                <w:szCs w:val="16"/>
              </w:rPr>
              <w:t>Persentase (%)</w:t>
            </w:r>
          </w:p>
        </w:tc>
      </w:tr>
      <w:tr w:rsidR="005413EE" w:rsidRPr="002A49DC" w:rsidTr="0026443E">
        <w:tc>
          <w:tcPr>
            <w:tcW w:w="1526" w:type="dxa"/>
            <w:vMerge w:val="restart"/>
            <w:tcBorders>
              <w:top w:val="single" w:sz="4" w:space="0" w:color="auto"/>
            </w:tcBorders>
            <w:vAlign w:val="center"/>
          </w:tcPr>
          <w:p w:rsidR="005413EE" w:rsidRPr="002A49DC" w:rsidRDefault="005413EE" w:rsidP="0026443E">
            <w:pPr>
              <w:jc w:val="center"/>
              <w:rPr>
                <w:rFonts w:ascii="Times New Roman" w:hAnsi="Times New Roman" w:cs="Times New Roman"/>
                <w:sz w:val="16"/>
                <w:szCs w:val="16"/>
              </w:rPr>
            </w:pPr>
            <w:r>
              <w:rPr>
                <w:rFonts w:ascii="Times New Roman" w:hAnsi="Times New Roman" w:cs="Times New Roman"/>
                <w:sz w:val="16"/>
                <w:szCs w:val="16"/>
              </w:rPr>
              <w:t>Level Pengembangan Komunitas Lokal</w:t>
            </w:r>
          </w:p>
        </w:tc>
        <w:tc>
          <w:tcPr>
            <w:tcW w:w="992" w:type="dxa"/>
            <w:tcBorders>
              <w:top w:val="single" w:sz="4" w:space="0" w:color="auto"/>
            </w:tcBorders>
          </w:tcPr>
          <w:p w:rsidR="005413EE" w:rsidRPr="002A49DC" w:rsidRDefault="005413EE" w:rsidP="005413EE">
            <w:pPr>
              <w:rPr>
                <w:rFonts w:ascii="Times New Roman" w:hAnsi="Times New Roman" w:cs="Times New Roman"/>
                <w:sz w:val="16"/>
                <w:szCs w:val="16"/>
              </w:rPr>
            </w:pPr>
            <w:r>
              <w:rPr>
                <w:rFonts w:ascii="Times New Roman" w:hAnsi="Times New Roman" w:cs="Times New Roman"/>
                <w:sz w:val="16"/>
                <w:szCs w:val="16"/>
              </w:rPr>
              <w:t>Rendah</w:t>
            </w:r>
          </w:p>
        </w:tc>
        <w:tc>
          <w:tcPr>
            <w:tcW w:w="992" w:type="dxa"/>
            <w:tcBorders>
              <w:top w:val="single" w:sz="4" w:space="0" w:color="auto"/>
            </w:tcBorders>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6</w:t>
            </w:r>
          </w:p>
        </w:tc>
        <w:tc>
          <w:tcPr>
            <w:tcW w:w="1134" w:type="dxa"/>
            <w:tcBorders>
              <w:top w:val="single" w:sz="4" w:space="0" w:color="auto"/>
            </w:tcBorders>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20</w:t>
            </w:r>
          </w:p>
        </w:tc>
      </w:tr>
      <w:tr w:rsidR="005413EE" w:rsidRPr="002A49DC" w:rsidTr="00D276F3">
        <w:tc>
          <w:tcPr>
            <w:tcW w:w="1526" w:type="dxa"/>
            <w:vMerge/>
          </w:tcPr>
          <w:p w:rsidR="005413EE" w:rsidRPr="002A49DC" w:rsidRDefault="005413EE" w:rsidP="005413EE">
            <w:pPr>
              <w:rPr>
                <w:rFonts w:ascii="Times New Roman" w:hAnsi="Times New Roman" w:cs="Times New Roman"/>
                <w:sz w:val="16"/>
                <w:szCs w:val="16"/>
              </w:rPr>
            </w:pPr>
          </w:p>
        </w:tc>
        <w:tc>
          <w:tcPr>
            <w:tcW w:w="992" w:type="dxa"/>
          </w:tcPr>
          <w:p w:rsidR="005413EE" w:rsidRPr="002A49DC" w:rsidRDefault="005413EE" w:rsidP="005413EE">
            <w:pPr>
              <w:rPr>
                <w:rFonts w:ascii="Times New Roman" w:hAnsi="Times New Roman" w:cs="Times New Roman"/>
                <w:sz w:val="16"/>
                <w:szCs w:val="16"/>
              </w:rPr>
            </w:pPr>
            <w:r>
              <w:rPr>
                <w:rFonts w:ascii="Times New Roman" w:hAnsi="Times New Roman" w:cs="Times New Roman"/>
                <w:sz w:val="16"/>
                <w:szCs w:val="16"/>
              </w:rPr>
              <w:t>Sedang</w:t>
            </w:r>
          </w:p>
        </w:tc>
        <w:tc>
          <w:tcPr>
            <w:tcW w:w="992" w:type="dxa"/>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6</w:t>
            </w:r>
          </w:p>
        </w:tc>
        <w:tc>
          <w:tcPr>
            <w:tcW w:w="1134" w:type="dxa"/>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20</w:t>
            </w:r>
          </w:p>
        </w:tc>
      </w:tr>
      <w:tr w:rsidR="005413EE" w:rsidRPr="002A49DC" w:rsidTr="00D276F3">
        <w:tc>
          <w:tcPr>
            <w:tcW w:w="1526" w:type="dxa"/>
            <w:vMerge/>
            <w:tcBorders>
              <w:bottom w:val="single" w:sz="4" w:space="0" w:color="auto"/>
            </w:tcBorders>
          </w:tcPr>
          <w:p w:rsidR="005413EE" w:rsidRPr="002A49DC" w:rsidRDefault="005413EE" w:rsidP="005413EE">
            <w:pPr>
              <w:rPr>
                <w:rFonts w:ascii="Times New Roman" w:hAnsi="Times New Roman" w:cs="Times New Roman"/>
                <w:sz w:val="16"/>
                <w:szCs w:val="16"/>
              </w:rPr>
            </w:pPr>
          </w:p>
        </w:tc>
        <w:tc>
          <w:tcPr>
            <w:tcW w:w="992" w:type="dxa"/>
            <w:tcBorders>
              <w:bottom w:val="single" w:sz="4" w:space="0" w:color="auto"/>
            </w:tcBorders>
          </w:tcPr>
          <w:p w:rsidR="005413EE" w:rsidRPr="002A49DC" w:rsidRDefault="005413EE" w:rsidP="005413EE">
            <w:pPr>
              <w:rPr>
                <w:rFonts w:ascii="Times New Roman" w:hAnsi="Times New Roman" w:cs="Times New Roman"/>
                <w:sz w:val="16"/>
                <w:szCs w:val="16"/>
              </w:rPr>
            </w:pPr>
            <w:r>
              <w:rPr>
                <w:rFonts w:ascii="Times New Roman" w:hAnsi="Times New Roman" w:cs="Times New Roman"/>
                <w:sz w:val="16"/>
                <w:szCs w:val="16"/>
              </w:rPr>
              <w:t>Tinggi</w:t>
            </w:r>
          </w:p>
        </w:tc>
        <w:tc>
          <w:tcPr>
            <w:tcW w:w="992" w:type="dxa"/>
            <w:tcBorders>
              <w:bottom w:val="single" w:sz="4" w:space="0" w:color="auto"/>
            </w:tcBorders>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18</w:t>
            </w:r>
          </w:p>
        </w:tc>
        <w:tc>
          <w:tcPr>
            <w:tcW w:w="1134" w:type="dxa"/>
            <w:tcBorders>
              <w:bottom w:val="single" w:sz="4" w:space="0" w:color="auto"/>
            </w:tcBorders>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60</w:t>
            </w:r>
          </w:p>
        </w:tc>
      </w:tr>
      <w:tr w:rsidR="0026443E" w:rsidRPr="00387712" w:rsidTr="0026443E">
        <w:tc>
          <w:tcPr>
            <w:tcW w:w="2518" w:type="dxa"/>
            <w:gridSpan w:val="2"/>
            <w:tcBorders>
              <w:top w:val="single" w:sz="4" w:space="0" w:color="auto"/>
              <w:bottom w:val="single" w:sz="4" w:space="0" w:color="auto"/>
            </w:tcBorders>
            <w:vAlign w:val="center"/>
          </w:tcPr>
          <w:p w:rsidR="0026443E" w:rsidRPr="00387712" w:rsidRDefault="0026443E" w:rsidP="0026443E">
            <w:pPr>
              <w:jc w:val="center"/>
              <w:rPr>
                <w:rFonts w:ascii="Times New Roman" w:hAnsi="Times New Roman" w:cs="Times New Roman"/>
                <w:b/>
                <w:sz w:val="16"/>
                <w:szCs w:val="16"/>
              </w:rPr>
            </w:pPr>
            <w:r w:rsidRPr="00387712">
              <w:rPr>
                <w:rFonts w:ascii="Times New Roman" w:hAnsi="Times New Roman" w:cs="Times New Roman"/>
                <w:b/>
                <w:sz w:val="16"/>
                <w:szCs w:val="16"/>
              </w:rPr>
              <w:t>Total</w:t>
            </w:r>
          </w:p>
        </w:tc>
        <w:tc>
          <w:tcPr>
            <w:tcW w:w="992" w:type="dxa"/>
            <w:tcBorders>
              <w:top w:val="single" w:sz="4" w:space="0" w:color="auto"/>
              <w:bottom w:val="single" w:sz="4" w:space="0" w:color="auto"/>
            </w:tcBorders>
          </w:tcPr>
          <w:p w:rsidR="0026443E" w:rsidRPr="00387712" w:rsidRDefault="0026443E" w:rsidP="005413EE">
            <w:pPr>
              <w:jc w:val="right"/>
              <w:rPr>
                <w:rFonts w:ascii="Times New Roman" w:hAnsi="Times New Roman" w:cs="Times New Roman"/>
                <w:b/>
                <w:sz w:val="16"/>
                <w:szCs w:val="16"/>
              </w:rPr>
            </w:pPr>
            <w:r w:rsidRPr="00387712">
              <w:rPr>
                <w:rFonts w:ascii="Times New Roman" w:hAnsi="Times New Roman" w:cs="Times New Roman"/>
                <w:b/>
                <w:sz w:val="16"/>
                <w:szCs w:val="16"/>
              </w:rPr>
              <w:t>30</w:t>
            </w:r>
          </w:p>
        </w:tc>
        <w:tc>
          <w:tcPr>
            <w:tcW w:w="1134" w:type="dxa"/>
            <w:tcBorders>
              <w:top w:val="single" w:sz="4" w:space="0" w:color="auto"/>
              <w:bottom w:val="single" w:sz="4" w:space="0" w:color="auto"/>
            </w:tcBorders>
          </w:tcPr>
          <w:p w:rsidR="0026443E" w:rsidRPr="00387712" w:rsidRDefault="0026443E" w:rsidP="005413EE">
            <w:pPr>
              <w:jc w:val="right"/>
              <w:rPr>
                <w:rFonts w:ascii="Times New Roman" w:hAnsi="Times New Roman" w:cs="Times New Roman"/>
                <w:b/>
                <w:sz w:val="16"/>
                <w:szCs w:val="16"/>
              </w:rPr>
            </w:pPr>
            <w:r w:rsidRPr="00387712">
              <w:rPr>
                <w:rFonts w:ascii="Times New Roman" w:hAnsi="Times New Roman" w:cs="Times New Roman"/>
                <w:b/>
                <w:sz w:val="16"/>
                <w:szCs w:val="16"/>
              </w:rPr>
              <w:t>100</w:t>
            </w:r>
          </w:p>
        </w:tc>
      </w:tr>
      <w:tr w:rsidR="005413EE" w:rsidRPr="002A49DC" w:rsidTr="00D276F3">
        <w:tc>
          <w:tcPr>
            <w:tcW w:w="1526" w:type="dxa"/>
            <w:vMerge w:val="restart"/>
            <w:tcBorders>
              <w:top w:val="single" w:sz="4" w:space="0" w:color="auto"/>
            </w:tcBorders>
            <w:vAlign w:val="center"/>
          </w:tcPr>
          <w:p w:rsidR="005413EE" w:rsidRPr="002A49DC" w:rsidRDefault="005413EE" w:rsidP="005413EE">
            <w:pPr>
              <w:jc w:val="center"/>
              <w:rPr>
                <w:rFonts w:ascii="Times New Roman" w:hAnsi="Times New Roman" w:cs="Times New Roman"/>
                <w:sz w:val="16"/>
                <w:szCs w:val="16"/>
              </w:rPr>
            </w:pPr>
            <w:r>
              <w:rPr>
                <w:rFonts w:ascii="Times New Roman" w:hAnsi="Times New Roman" w:cs="Times New Roman"/>
                <w:sz w:val="16"/>
                <w:szCs w:val="16"/>
              </w:rPr>
              <w:t>Level Perencanaan Sosial</w:t>
            </w:r>
          </w:p>
        </w:tc>
        <w:tc>
          <w:tcPr>
            <w:tcW w:w="992" w:type="dxa"/>
            <w:tcBorders>
              <w:top w:val="single" w:sz="4" w:space="0" w:color="auto"/>
            </w:tcBorders>
          </w:tcPr>
          <w:p w:rsidR="005413EE" w:rsidRPr="002A49DC" w:rsidRDefault="005413EE" w:rsidP="005413EE">
            <w:pPr>
              <w:rPr>
                <w:rFonts w:ascii="Times New Roman" w:hAnsi="Times New Roman" w:cs="Times New Roman"/>
                <w:sz w:val="16"/>
                <w:szCs w:val="16"/>
              </w:rPr>
            </w:pPr>
            <w:r>
              <w:rPr>
                <w:rFonts w:ascii="Times New Roman" w:hAnsi="Times New Roman" w:cs="Times New Roman"/>
                <w:sz w:val="16"/>
                <w:szCs w:val="16"/>
              </w:rPr>
              <w:t>Rendah</w:t>
            </w:r>
          </w:p>
        </w:tc>
        <w:tc>
          <w:tcPr>
            <w:tcW w:w="992" w:type="dxa"/>
            <w:tcBorders>
              <w:top w:val="single" w:sz="4" w:space="0" w:color="auto"/>
            </w:tcBorders>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4</w:t>
            </w:r>
          </w:p>
        </w:tc>
        <w:tc>
          <w:tcPr>
            <w:tcW w:w="1134" w:type="dxa"/>
            <w:tcBorders>
              <w:top w:val="single" w:sz="4" w:space="0" w:color="auto"/>
            </w:tcBorders>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13,3</w:t>
            </w:r>
          </w:p>
        </w:tc>
      </w:tr>
      <w:tr w:rsidR="005413EE" w:rsidRPr="002A49DC" w:rsidTr="00D276F3">
        <w:tc>
          <w:tcPr>
            <w:tcW w:w="1526" w:type="dxa"/>
            <w:vMerge/>
          </w:tcPr>
          <w:p w:rsidR="005413EE" w:rsidRPr="002A49DC" w:rsidRDefault="005413EE" w:rsidP="005413EE">
            <w:pPr>
              <w:rPr>
                <w:rFonts w:ascii="Times New Roman" w:hAnsi="Times New Roman" w:cs="Times New Roman"/>
                <w:sz w:val="16"/>
                <w:szCs w:val="16"/>
              </w:rPr>
            </w:pPr>
          </w:p>
        </w:tc>
        <w:tc>
          <w:tcPr>
            <w:tcW w:w="992" w:type="dxa"/>
          </w:tcPr>
          <w:p w:rsidR="005413EE" w:rsidRPr="002A49DC" w:rsidRDefault="005413EE" w:rsidP="005413EE">
            <w:pPr>
              <w:rPr>
                <w:rFonts w:ascii="Times New Roman" w:hAnsi="Times New Roman" w:cs="Times New Roman"/>
                <w:sz w:val="16"/>
                <w:szCs w:val="16"/>
              </w:rPr>
            </w:pPr>
            <w:r>
              <w:rPr>
                <w:rFonts w:ascii="Times New Roman" w:hAnsi="Times New Roman" w:cs="Times New Roman"/>
                <w:sz w:val="16"/>
                <w:szCs w:val="16"/>
              </w:rPr>
              <w:t>Sedang</w:t>
            </w:r>
          </w:p>
        </w:tc>
        <w:tc>
          <w:tcPr>
            <w:tcW w:w="992" w:type="dxa"/>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24</w:t>
            </w:r>
          </w:p>
        </w:tc>
        <w:tc>
          <w:tcPr>
            <w:tcW w:w="1134" w:type="dxa"/>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80</w:t>
            </w:r>
          </w:p>
        </w:tc>
      </w:tr>
      <w:tr w:rsidR="005413EE" w:rsidRPr="002A49DC" w:rsidTr="005413EE">
        <w:tc>
          <w:tcPr>
            <w:tcW w:w="1526" w:type="dxa"/>
            <w:vMerge/>
            <w:tcBorders>
              <w:bottom w:val="single" w:sz="4" w:space="0" w:color="auto"/>
            </w:tcBorders>
          </w:tcPr>
          <w:p w:rsidR="005413EE" w:rsidRPr="002A49DC" w:rsidRDefault="005413EE" w:rsidP="005413EE">
            <w:pPr>
              <w:rPr>
                <w:rFonts w:ascii="Times New Roman" w:hAnsi="Times New Roman" w:cs="Times New Roman"/>
                <w:sz w:val="16"/>
                <w:szCs w:val="16"/>
              </w:rPr>
            </w:pPr>
          </w:p>
        </w:tc>
        <w:tc>
          <w:tcPr>
            <w:tcW w:w="992" w:type="dxa"/>
            <w:tcBorders>
              <w:bottom w:val="single" w:sz="4" w:space="0" w:color="auto"/>
            </w:tcBorders>
          </w:tcPr>
          <w:p w:rsidR="005413EE" w:rsidRPr="002A49DC" w:rsidRDefault="005413EE" w:rsidP="005413EE">
            <w:pPr>
              <w:rPr>
                <w:rFonts w:ascii="Times New Roman" w:hAnsi="Times New Roman" w:cs="Times New Roman"/>
                <w:sz w:val="16"/>
                <w:szCs w:val="16"/>
              </w:rPr>
            </w:pPr>
            <w:r>
              <w:rPr>
                <w:rFonts w:ascii="Times New Roman" w:hAnsi="Times New Roman" w:cs="Times New Roman"/>
                <w:sz w:val="16"/>
                <w:szCs w:val="16"/>
              </w:rPr>
              <w:t>Tinggi</w:t>
            </w:r>
          </w:p>
        </w:tc>
        <w:tc>
          <w:tcPr>
            <w:tcW w:w="992" w:type="dxa"/>
            <w:tcBorders>
              <w:bottom w:val="single" w:sz="4" w:space="0" w:color="auto"/>
            </w:tcBorders>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2</w:t>
            </w:r>
          </w:p>
        </w:tc>
        <w:tc>
          <w:tcPr>
            <w:tcW w:w="1134" w:type="dxa"/>
            <w:tcBorders>
              <w:bottom w:val="single" w:sz="4" w:space="0" w:color="auto"/>
            </w:tcBorders>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6,7</w:t>
            </w:r>
          </w:p>
        </w:tc>
      </w:tr>
      <w:tr w:rsidR="0026443E" w:rsidRPr="00387712" w:rsidTr="00264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2"/>
            <w:tcBorders>
              <w:top w:val="single" w:sz="4" w:space="0" w:color="auto"/>
              <w:left w:val="nil"/>
              <w:bottom w:val="single" w:sz="4" w:space="0" w:color="auto"/>
              <w:right w:val="nil"/>
            </w:tcBorders>
            <w:vAlign w:val="center"/>
          </w:tcPr>
          <w:p w:rsidR="0026443E" w:rsidRPr="00387712" w:rsidRDefault="0026443E" w:rsidP="0026443E">
            <w:pPr>
              <w:jc w:val="center"/>
              <w:rPr>
                <w:rFonts w:ascii="Times New Roman" w:hAnsi="Times New Roman" w:cs="Times New Roman"/>
                <w:b/>
                <w:sz w:val="16"/>
                <w:szCs w:val="16"/>
              </w:rPr>
            </w:pPr>
            <w:r w:rsidRPr="00387712">
              <w:rPr>
                <w:rFonts w:ascii="Times New Roman" w:hAnsi="Times New Roman" w:cs="Times New Roman"/>
                <w:b/>
                <w:sz w:val="16"/>
                <w:szCs w:val="16"/>
              </w:rPr>
              <w:t>Total</w:t>
            </w:r>
          </w:p>
        </w:tc>
        <w:tc>
          <w:tcPr>
            <w:tcW w:w="992" w:type="dxa"/>
            <w:tcBorders>
              <w:top w:val="single" w:sz="4" w:space="0" w:color="auto"/>
              <w:left w:val="nil"/>
              <w:bottom w:val="single" w:sz="4" w:space="0" w:color="auto"/>
              <w:right w:val="nil"/>
            </w:tcBorders>
          </w:tcPr>
          <w:p w:rsidR="0026443E" w:rsidRPr="00387712" w:rsidRDefault="0026443E" w:rsidP="005413EE">
            <w:pPr>
              <w:jc w:val="right"/>
              <w:rPr>
                <w:rFonts w:ascii="Times New Roman" w:hAnsi="Times New Roman" w:cs="Times New Roman"/>
                <w:b/>
                <w:sz w:val="16"/>
                <w:szCs w:val="16"/>
              </w:rPr>
            </w:pPr>
            <w:r w:rsidRPr="00387712">
              <w:rPr>
                <w:rFonts w:ascii="Times New Roman" w:hAnsi="Times New Roman" w:cs="Times New Roman"/>
                <w:b/>
                <w:sz w:val="16"/>
                <w:szCs w:val="16"/>
              </w:rPr>
              <w:t>30</w:t>
            </w:r>
          </w:p>
        </w:tc>
        <w:tc>
          <w:tcPr>
            <w:tcW w:w="1134" w:type="dxa"/>
            <w:tcBorders>
              <w:top w:val="single" w:sz="4" w:space="0" w:color="auto"/>
              <w:left w:val="nil"/>
              <w:bottom w:val="single" w:sz="4" w:space="0" w:color="auto"/>
              <w:right w:val="nil"/>
            </w:tcBorders>
          </w:tcPr>
          <w:p w:rsidR="0026443E" w:rsidRPr="00387712" w:rsidRDefault="0026443E" w:rsidP="005413EE">
            <w:pPr>
              <w:jc w:val="right"/>
              <w:rPr>
                <w:rFonts w:ascii="Times New Roman" w:hAnsi="Times New Roman" w:cs="Times New Roman"/>
                <w:b/>
                <w:sz w:val="16"/>
                <w:szCs w:val="16"/>
              </w:rPr>
            </w:pPr>
            <w:r w:rsidRPr="00387712">
              <w:rPr>
                <w:rFonts w:ascii="Times New Roman" w:hAnsi="Times New Roman" w:cs="Times New Roman"/>
                <w:b/>
                <w:sz w:val="16"/>
                <w:szCs w:val="16"/>
              </w:rPr>
              <w:t>100</w:t>
            </w:r>
          </w:p>
        </w:tc>
      </w:tr>
      <w:tr w:rsidR="005413EE" w:rsidRPr="002A49DC" w:rsidTr="005413EE">
        <w:tc>
          <w:tcPr>
            <w:tcW w:w="1526" w:type="dxa"/>
            <w:vMerge w:val="restart"/>
            <w:tcBorders>
              <w:top w:val="single" w:sz="4" w:space="0" w:color="auto"/>
            </w:tcBorders>
            <w:vAlign w:val="center"/>
          </w:tcPr>
          <w:p w:rsidR="005413EE" w:rsidRPr="002A49DC" w:rsidRDefault="005413EE" w:rsidP="005413EE">
            <w:pPr>
              <w:jc w:val="center"/>
              <w:rPr>
                <w:rFonts w:ascii="Times New Roman" w:hAnsi="Times New Roman" w:cs="Times New Roman"/>
                <w:sz w:val="16"/>
                <w:szCs w:val="16"/>
              </w:rPr>
            </w:pPr>
            <w:r>
              <w:rPr>
                <w:rFonts w:ascii="Times New Roman" w:hAnsi="Times New Roman" w:cs="Times New Roman"/>
                <w:sz w:val="16"/>
                <w:szCs w:val="16"/>
              </w:rPr>
              <w:t>Level Aksi Sosial</w:t>
            </w:r>
          </w:p>
        </w:tc>
        <w:tc>
          <w:tcPr>
            <w:tcW w:w="992" w:type="dxa"/>
            <w:tcBorders>
              <w:top w:val="single" w:sz="4" w:space="0" w:color="auto"/>
            </w:tcBorders>
          </w:tcPr>
          <w:p w:rsidR="005413EE" w:rsidRPr="002A49DC" w:rsidRDefault="005413EE" w:rsidP="005413EE">
            <w:pPr>
              <w:rPr>
                <w:rFonts w:ascii="Times New Roman" w:hAnsi="Times New Roman" w:cs="Times New Roman"/>
                <w:sz w:val="16"/>
                <w:szCs w:val="16"/>
              </w:rPr>
            </w:pPr>
            <w:r>
              <w:rPr>
                <w:rFonts w:ascii="Times New Roman" w:hAnsi="Times New Roman" w:cs="Times New Roman"/>
                <w:sz w:val="16"/>
                <w:szCs w:val="16"/>
              </w:rPr>
              <w:t>Rendah</w:t>
            </w:r>
          </w:p>
        </w:tc>
        <w:tc>
          <w:tcPr>
            <w:tcW w:w="992" w:type="dxa"/>
            <w:tcBorders>
              <w:top w:val="single" w:sz="4" w:space="0" w:color="auto"/>
            </w:tcBorders>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21</w:t>
            </w:r>
          </w:p>
        </w:tc>
        <w:tc>
          <w:tcPr>
            <w:tcW w:w="1134" w:type="dxa"/>
            <w:tcBorders>
              <w:top w:val="single" w:sz="4" w:space="0" w:color="auto"/>
            </w:tcBorders>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70</w:t>
            </w:r>
          </w:p>
        </w:tc>
      </w:tr>
      <w:tr w:rsidR="005413EE" w:rsidRPr="002A49DC" w:rsidTr="00D276F3">
        <w:tc>
          <w:tcPr>
            <w:tcW w:w="1526" w:type="dxa"/>
            <w:vMerge/>
          </w:tcPr>
          <w:p w:rsidR="005413EE" w:rsidRPr="002A49DC" w:rsidRDefault="005413EE" w:rsidP="005413EE">
            <w:pPr>
              <w:rPr>
                <w:rFonts w:ascii="Times New Roman" w:hAnsi="Times New Roman" w:cs="Times New Roman"/>
                <w:sz w:val="16"/>
                <w:szCs w:val="16"/>
              </w:rPr>
            </w:pPr>
          </w:p>
        </w:tc>
        <w:tc>
          <w:tcPr>
            <w:tcW w:w="992" w:type="dxa"/>
          </w:tcPr>
          <w:p w:rsidR="005413EE" w:rsidRPr="002A49DC" w:rsidRDefault="005413EE" w:rsidP="005413EE">
            <w:pPr>
              <w:rPr>
                <w:rFonts w:ascii="Times New Roman" w:hAnsi="Times New Roman" w:cs="Times New Roman"/>
                <w:sz w:val="16"/>
                <w:szCs w:val="16"/>
              </w:rPr>
            </w:pPr>
            <w:r>
              <w:rPr>
                <w:rFonts w:ascii="Times New Roman" w:hAnsi="Times New Roman" w:cs="Times New Roman"/>
                <w:sz w:val="16"/>
                <w:szCs w:val="16"/>
              </w:rPr>
              <w:t>Sedang</w:t>
            </w:r>
          </w:p>
        </w:tc>
        <w:tc>
          <w:tcPr>
            <w:tcW w:w="992" w:type="dxa"/>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8</w:t>
            </w:r>
          </w:p>
        </w:tc>
        <w:tc>
          <w:tcPr>
            <w:tcW w:w="1134" w:type="dxa"/>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26,7</w:t>
            </w:r>
          </w:p>
        </w:tc>
      </w:tr>
      <w:tr w:rsidR="005413EE" w:rsidRPr="002A49DC" w:rsidTr="005413EE">
        <w:tc>
          <w:tcPr>
            <w:tcW w:w="1526" w:type="dxa"/>
            <w:vMerge/>
            <w:tcBorders>
              <w:bottom w:val="single" w:sz="4" w:space="0" w:color="auto"/>
            </w:tcBorders>
          </w:tcPr>
          <w:p w:rsidR="005413EE" w:rsidRPr="002A49DC" w:rsidRDefault="005413EE" w:rsidP="005413EE">
            <w:pPr>
              <w:rPr>
                <w:rFonts w:ascii="Times New Roman" w:hAnsi="Times New Roman" w:cs="Times New Roman"/>
                <w:sz w:val="16"/>
                <w:szCs w:val="16"/>
              </w:rPr>
            </w:pPr>
          </w:p>
        </w:tc>
        <w:tc>
          <w:tcPr>
            <w:tcW w:w="992" w:type="dxa"/>
            <w:tcBorders>
              <w:bottom w:val="single" w:sz="4" w:space="0" w:color="auto"/>
            </w:tcBorders>
          </w:tcPr>
          <w:p w:rsidR="005413EE" w:rsidRPr="002A49DC" w:rsidRDefault="005413EE" w:rsidP="005413EE">
            <w:pPr>
              <w:rPr>
                <w:rFonts w:ascii="Times New Roman" w:hAnsi="Times New Roman" w:cs="Times New Roman"/>
                <w:sz w:val="16"/>
                <w:szCs w:val="16"/>
              </w:rPr>
            </w:pPr>
            <w:r>
              <w:rPr>
                <w:rFonts w:ascii="Times New Roman" w:hAnsi="Times New Roman" w:cs="Times New Roman"/>
                <w:sz w:val="16"/>
                <w:szCs w:val="16"/>
              </w:rPr>
              <w:t>Tinggi</w:t>
            </w:r>
          </w:p>
        </w:tc>
        <w:tc>
          <w:tcPr>
            <w:tcW w:w="992" w:type="dxa"/>
            <w:tcBorders>
              <w:bottom w:val="single" w:sz="4" w:space="0" w:color="auto"/>
            </w:tcBorders>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1</w:t>
            </w:r>
          </w:p>
        </w:tc>
        <w:tc>
          <w:tcPr>
            <w:tcW w:w="1134" w:type="dxa"/>
            <w:tcBorders>
              <w:bottom w:val="single" w:sz="4" w:space="0" w:color="auto"/>
            </w:tcBorders>
          </w:tcPr>
          <w:p w:rsidR="005413EE" w:rsidRPr="002A49DC" w:rsidRDefault="005413EE" w:rsidP="005413EE">
            <w:pPr>
              <w:jc w:val="right"/>
              <w:rPr>
                <w:rFonts w:ascii="Times New Roman" w:hAnsi="Times New Roman" w:cs="Times New Roman"/>
                <w:sz w:val="16"/>
                <w:szCs w:val="16"/>
              </w:rPr>
            </w:pPr>
            <w:r>
              <w:rPr>
                <w:rFonts w:ascii="Times New Roman" w:hAnsi="Times New Roman" w:cs="Times New Roman"/>
                <w:sz w:val="16"/>
                <w:szCs w:val="16"/>
              </w:rPr>
              <w:t>3,3</w:t>
            </w:r>
          </w:p>
        </w:tc>
      </w:tr>
      <w:tr w:rsidR="0026443E" w:rsidRPr="002A49DC" w:rsidTr="00264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2"/>
            <w:tcBorders>
              <w:top w:val="single" w:sz="4" w:space="0" w:color="auto"/>
              <w:left w:val="nil"/>
              <w:bottom w:val="single" w:sz="4" w:space="0" w:color="auto"/>
              <w:right w:val="nil"/>
            </w:tcBorders>
            <w:vAlign w:val="center"/>
          </w:tcPr>
          <w:p w:rsidR="0026443E" w:rsidRPr="002A49DC" w:rsidRDefault="0026443E" w:rsidP="0026443E">
            <w:pPr>
              <w:jc w:val="center"/>
              <w:rPr>
                <w:rFonts w:ascii="Times New Roman" w:hAnsi="Times New Roman" w:cs="Times New Roman"/>
                <w:b/>
                <w:sz w:val="16"/>
                <w:szCs w:val="16"/>
              </w:rPr>
            </w:pPr>
            <w:r w:rsidRPr="002A49DC">
              <w:rPr>
                <w:rFonts w:ascii="Times New Roman" w:hAnsi="Times New Roman" w:cs="Times New Roman"/>
                <w:b/>
                <w:sz w:val="16"/>
                <w:szCs w:val="16"/>
              </w:rPr>
              <w:t>Total</w:t>
            </w:r>
          </w:p>
        </w:tc>
        <w:tc>
          <w:tcPr>
            <w:tcW w:w="992" w:type="dxa"/>
            <w:tcBorders>
              <w:top w:val="single" w:sz="4" w:space="0" w:color="auto"/>
              <w:left w:val="nil"/>
              <w:bottom w:val="single" w:sz="4" w:space="0" w:color="auto"/>
              <w:right w:val="nil"/>
            </w:tcBorders>
          </w:tcPr>
          <w:p w:rsidR="0026443E" w:rsidRPr="002A49DC" w:rsidRDefault="0026443E" w:rsidP="005413EE">
            <w:pPr>
              <w:jc w:val="right"/>
              <w:rPr>
                <w:rFonts w:ascii="Times New Roman" w:hAnsi="Times New Roman" w:cs="Times New Roman"/>
                <w:b/>
                <w:sz w:val="16"/>
                <w:szCs w:val="16"/>
              </w:rPr>
            </w:pPr>
            <w:r w:rsidRPr="002A49DC">
              <w:rPr>
                <w:rFonts w:ascii="Times New Roman" w:hAnsi="Times New Roman" w:cs="Times New Roman"/>
                <w:b/>
                <w:sz w:val="16"/>
                <w:szCs w:val="16"/>
              </w:rPr>
              <w:t>30</w:t>
            </w:r>
          </w:p>
        </w:tc>
        <w:tc>
          <w:tcPr>
            <w:tcW w:w="1134" w:type="dxa"/>
            <w:tcBorders>
              <w:top w:val="single" w:sz="4" w:space="0" w:color="auto"/>
              <w:left w:val="nil"/>
              <w:bottom w:val="single" w:sz="4" w:space="0" w:color="auto"/>
              <w:right w:val="nil"/>
            </w:tcBorders>
          </w:tcPr>
          <w:p w:rsidR="0026443E" w:rsidRPr="002A49DC" w:rsidRDefault="0026443E" w:rsidP="005413EE">
            <w:pPr>
              <w:jc w:val="right"/>
              <w:rPr>
                <w:rFonts w:ascii="Times New Roman" w:hAnsi="Times New Roman" w:cs="Times New Roman"/>
                <w:b/>
                <w:sz w:val="16"/>
                <w:szCs w:val="16"/>
              </w:rPr>
            </w:pPr>
            <w:r w:rsidRPr="002A49DC">
              <w:rPr>
                <w:rFonts w:ascii="Times New Roman" w:hAnsi="Times New Roman" w:cs="Times New Roman"/>
                <w:b/>
                <w:sz w:val="16"/>
                <w:szCs w:val="16"/>
              </w:rPr>
              <w:t>100</w:t>
            </w:r>
          </w:p>
        </w:tc>
      </w:tr>
    </w:tbl>
    <w:p w:rsidR="00CB3261" w:rsidRPr="00CB3261" w:rsidRDefault="00CB3261" w:rsidP="005413EE">
      <w:pPr>
        <w:spacing w:before="240" w:line="240" w:lineRule="auto"/>
        <w:jc w:val="both"/>
        <w:rPr>
          <w:rFonts w:ascii="Times New Roman" w:hAnsi="Times New Roman" w:cs="Times New Roman"/>
        </w:rPr>
      </w:pPr>
      <w:r w:rsidRPr="00CB3261">
        <w:rPr>
          <w:rFonts w:ascii="Times New Roman" w:hAnsi="Times New Roman" w:cs="Times New Roman"/>
        </w:rPr>
        <w:t>Hasil penelitian menunjukan bahwa sebanyak 24 responden atau 80% menyatakan bahwa level pengorganisasian JH tergolong sedang. Sementara itu, jika dilihat level pengo</w:t>
      </w:r>
      <w:r w:rsidR="002D2E7B">
        <w:rPr>
          <w:rFonts w:ascii="Times New Roman" w:hAnsi="Times New Roman" w:cs="Times New Roman"/>
        </w:rPr>
        <w:t xml:space="preserve">rganisasian menurut </w:t>
      </w:r>
      <w:r w:rsidRPr="00CB3261">
        <w:rPr>
          <w:rFonts w:ascii="Times New Roman" w:hAnsi="Times New Roman" w:cs="Times New Roman"/>
        </w:rPr>
        <w:t>Rothman dan Tropman (1987) yaitu pengembangan komunitas lokal, perencanaan sosial, dan aksi sosial yang menggunakan aspek pembeda menurut Bezboruah (2013) menunjukan bahwa pengorganisasian yang dilakukan oleh JH berada di level pengembangan komunitas lokal. Hasil data kuantitatif menunjukan bahwa sebanyak 60% responden memilih tinggi untuk level pengembangan komunitas lokal pada pengorganisasian JH. Sebanyak 80% responden memilih sedang untuk level perencanaan sosial, dan sebanyak 70% responden memilih rendah untuk level aksi sosial.</w:t>
      </w:r>
    </w:p>
    <w:p w:rsidR="00CB3261" w:rsidRDefault="00CB3261" w:rsidP="00CB3261">
      <w:pPr>
        <w:spacing w:line="240" w:lineRule="auto"/>
        <w:jc w:val="both"/>
        <w:rPr>
          <w:rFonts w:ascii="Times New Roman" w:hAnsi="Times New Roman" w:cs="Times New Roman"/>
        </w:rPr>
      </w:pPr>
      <w:r w:rsidRPr="00CB3261">
        <w:rPr>
          <w:rFonts w:ascii="Times New Roman" w:hAnsi="Times New Roman" w:cs="Times New Roman"/>
        </w:rPr>
        <w:t xml:space="preserve">Bezboruah (2013) menentukan aspek level pengembangan komunitas lokal sebagai berikut, </w:t>
      </w:r>
      <w:r w:rsidRPr="00CB3261">
        <w:rPr>
          <w:rFonts w:ascii="Times New Roman" w:hAnsi="Times New Roman" w:cs="Times New Roman"/>
        </w:rPr>
        <w:lastRenderedPageBreak/>
        <w:t>(1) tujuan pengembangan komunitas lokal untuk meningkatkan kemandirian masyarakat; (2) kemampuan masyarakat dalam membangun jaringan rendah; (3) peran masyarakat sebagai partisipan dalam kegiatan; (4) peran pekerja sosial sebagai pembimbing atau koordinator dalam kegiatan. Diantara keempat as</w:t>
      </w:r>
      <w:r w:rsidR="002D2E7B">
        <w:rPr>
          <w:rFonts w:ascii="Times New Roman" w:hAnsi="Times New Roman" w:cs="Times New Roman"/>
        </w:rPr>
        <w:t>pek tersebut yang cenderung</w:t>
      </w:r>
      <w:r w:rsidRPr="00CB3261">
        <w:rPr>
          <w:rFonts w:ascii="Times New Roman" w:hAnsi="Times New Roman" w:cs="Times New Roman"/>
        </w:rPr>
        <w:t xml:space="preserve"> sesuai dengan pengorganisasian yang dilakukan oleh JH adalah tujuan pengembangan komunitas lokal untuk meningkatkan kemandirian masyarakat dan kemampuan masyarakat dalam membangun jaringan yang rendah. Hal ini dibuktikan dengan tujuan pengorganisasian </w:t>
      </w:r>
      <w:r w:rsidR="002D2E7B">
        <w:rPr>
          <w:rFonts w:ascii="Times New Roman" w:hAnsi="Times New Roman" w:cs="Times New Roman"/>
        </w:rPr>
        <w:t>yang dilakukan oleh JH</w:t>
      </w:r>
      <w:r w:rsidRPr="00CB3261">
        <w:rPr>
          <w:rFonts w:ascii="Times New Roman" w:hAnsi="Times New Roman" w:cs="Times New Roman"/>
        </w:rPr>
        <w:t xml:space="preserve"> untuk memaksimalkan kapasitas masyarakat yang minim pengetahuan dalam mencapai kesejahteraan melalui p</w:t>
      </w:r>
      <w:r w:rsidR="002D2E7B">
        <w:rPr>
          <w:rFonts w:ascii="Times New Roman" w:hAnsi="Times New Roman" w:cs="Times New Roman"/>
        </w:rPr>
        <w:t>emanfaatan sumberdaya lokal secara mandiri. M</w:t>
      </w:r>
      <w:r w:rsidRPr="00CB3261">
        <w:rPr>
          <w:rFonts w:ascii="Times New Roman" w:hAnsi="Times New Roman" w:cs="Times New Roman"/>
        </w:rPr>
        <w:t>asyarakat di Desa Sukamantri memiliki kemampuan yang rendah dalam membangun jaringan, karena pola pikir masyarakat yang masih menganggap bahwa pendat</w:t>
      </w:r>
      <w:r w:rsidR="002D2E7B">
        <w:rPr>
          <w:rFonts w:ascii="Times New Roman" w:hAnsi="Times New Roman" w:cs="Times New Roman"/>
        </w:rPr>
        <w:t>ang atau orang baru merupakan</w:t>
      </w:r>
      <w:r w:rsidRPr="00CB3261">
        <w:rPr>
          <w:rFonts w:ascii="Times New Roman" w:hAnsi="Times New Roman" w:cs="Times New Roman"/>
        </w:rPr>
        <w:t xml:space="preserve"> ancaman yang merusak. Pola pikir ini muncul karena masyarakat Desa Sukamantri yang cenderung homogen dari segi etnis yaitu sunda. Kondisi ini juga disebabkan sumber daya manusia (SDM) masyarakat di Desa Sukamantri yang masih</w:t>
      </w:r>
      <w:r w:rsidR="002D2E7B">
        <w:rPr>
          <w:rFonts w:ascii="Times New Roman" w:hAnsi="Times New Roman" w:cs="Times New Roman"/>
        </w:rPr>
        <w:t xml:space="preserve"> rendah. Terlihat dari tingkat pendidikan</w:t>
      </w:r>
      <w:r w:rsidRPr="00CB3261">
        <w:rPr>
          <w:rFonts w:ascii="Times New Roman" w:hAnsi="Times New Roman" w:cs="Times New Roman"/>
        </w:rPr>
        <w:t xml:space="preserve"> masyarakat di De</w:t>
      </w:r>
      <w:r w:rsidR="002D2E7B">
        <w:rPr>
          <w:rFonts w:ascii="Times New Roman" w:hAnsi="Times New Roman" w:cs="Times New Roman"/>
        </w:rPr>
        <w:t>sa Sukamantri yang hanya tamat Sekolah Dasar</w:t>
      </w:r>
      <w:r w:rsidRPr="00CB3261">
        <w:rPr>
          <w:rFonts w:ascii="Times New Roman" w:hAnsi="Times New Roman" w:cs="Times New Roman"/>
        </w:rPr>
        <w:t xml:space="preserve"> </w:t>
      </w:r>
      <w:r w:rsidR="002D2E7B">
        <w:rPr>
          <w:rFonts w:ascii="Times New Roman" w:hAnsi="Times New Roman" w:cs="Times New Roman"/>
        </w:rPr>
        <w:t>(</w:t>
      </w:r>
      <w:r w:rsidRPr="00CB3261">
        <w:rPr>
          <w:rFonts w:ascii="Times New Roman" w:hAnsi="Times New Roman" w:cs="Times New Roman"/>
        </w:rPr>
        <w:t>SD</w:t>
      </w:r>
      <w:r w:rsidR="002D2E7B">
        <w:rPr>
          <w:rFonts w:ascii="Times New Roman" w:hAnsi="Times New Roman" w:cs="Times New Roman"/>
        </w:rPr>
        <w:t>). Berdasarkan data profil Desa Sukamantri (2017) menunjukan bahwa masyarakat yang tamat SD sebanyak 3.986 jiwa. Kondisi ini juga menjadi alasan JH</w:t>
      </w:r>
      <w:r w:rsidRPr="00CB3261">
        <w:rPr>
          <w:rFonts w:ascii="Times New Roman" w:hAnsi="Times New Roman" w:cs="Times New Roman"/>
        </w:rPr>
        <w:t xml:space="preserve"> untuk memberdayakan masyarakat di Desa Sukamantri.</w:t>
      </w:r>
    </w:p>
    <w:p w:rsidR="00CB3261" w:rsidRDefault="00CB3261" w:rsidP="00CB3261">
      <w:pPr>
        <w:spacing w:line="240" w:lineRule="auto"/>
        <w:jc w:val="both"/>
        <w:rPr>
          <w:rFonts w:ascii="Times New Roman" w:hAnsi="Times New Roman" w:cs="Times New Roman"/>
          <w:b/>
        </w:rPr>
      </w:pPr>
      <w:r>
        <w:rPr>
          <w:rFonts w:ascii="Times New Roman" w:hAnsi="Times New Roman" w:cs="Times New Roman"/>
          <w:b/>
        </w:rPr>
        <w:t>Kesejahteraan Masyarakat Desa Sukamantri</w:t>
      </w:r>
    </w:p>
    <w:p w:rsidR="0026443E" w:rsidRDefault="00CB3261" w:rsidP="0083719C">
      <w:pPr>
        <w:spacing w:line="240" w:lineRule="auto"/>
        <w:jc w:val="both"/>
        <w:rPr>
          <w:rFonts w:ascii="Times New Roman" w:hAnsi="Times New Roman" w:cs="Times New Roman"/>
        </w:rPr>
      </w:pPr>
      <w:r w:rsidRPr="0083719C">
        <w:rPr>
          <w:rFonts w:ascii="Times New Roman" w:hAnsi="Times New Roman" w:cs="Times New Roman"/>
        </w:rPr>
        <w:t>Tingkat kesejahteraan masyarakat di Desa Sukamantri tergolong sedang.  Sebanyak 83,3%  atau 25 responden menyatakan bahwa kesejahteraan masyarakat di Desa Sukamantri tergolong sedang. Selanjutnya 10% atau setara dengan 3 responden menyatakan bahwa kesejahteraan masyarakat di Desa Sukamantri tergolong tinggi. Sisanya sebanyak 6,7% atau 2 responden menyatakan bahwa kesejahteraan masyarakat tergolong tinggi.</w:t>
      </w:r>
      <w:r w:rsidR="00FF4E9C" w:rsidRPr="0083719C">
        <w:rPr>
          <w:rFonts w:ascii="Times New Roman" w:hAnsi="Times New Roman" w:cs="Times New Roman"/>
        </w:rPr>
        <w:t xml:space="preserve"> </w:t>
      </w:r>
    </w:p>
    <w:p w:rsidR="009A3379" w:rsidRDefault="009A3379" w:rsidP="0026443E">
      <w:pPr>
        <w:spacing w:before="240" w:line="240" w:lineRule="auto"/>
        <w:ind w:left="709" w:hanging="709"/>
        <w:rPr>
          <w:rFonts w:ascii="Times New Roman" w:hAnsi="Times New Roman" w:cs="Times New Roman"/>
        </w:rPr>
      </w:pPr>
    </w:p>
    <w:p w:rsidR="009A3379" w:rsidRDefault="009A3379" w:rsidP="0026443E">
      <w:pPr>
        <w:spacing w:before="240" w:line="240" w:lineRule="auto"/>
        <w:ind w:left="709" w:hanging="709"/>
        <w:rPr>
          <w:rFonts w:ascii="Times New Roman" w:hAnsi="Times New Roman" w:cs="Times New Roman"/>
        </w:rPr>
      </w:pPr>
    </w:p>
    <w:p w:rsidR="0026443E" w:rsidRPr="0026443E" w:rsidRDefault="009A3379" w:rsidP="0026443E">
      <w:pPr>
        <w:spacing w:before="240" w:line="240" w:lineRule="auto"/>
        <w:ind w:left="709" w:hanging="709"/>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73600" behindDoc="0" locked="0" layoutInCell="1" allowOverlap="1">
                <wp:simplePos x="0" y="0"/>
                <wp:positionH relativeFrom="column">
                  <wp:posOffset>9253</wp:posOffset>
                </wp:positionH>
                <wp:positionV relativeFrom="paragraph">
                  <wp:posOffset>-644706</wp:posOffset>
                </wp:positionV>
                <wp:extent cx="544286" cy="304800"/>
                <wp:effectExtent l="0" t="0" r="27305" b="19050"/>
                <wp:wrapNone/>
                <wp:docPr id="22" name="Rectangle 22"/>
                <wp:cNvGraphicFramePr/>
                <a:graphic xmlns:a="http://schemas.openxmlformats.org/drawingml/2006/main">
                  <a:graphicData uri="http://schemas.microsoft.com/office/word/2010/wordprocessingShape">
                    <wps:wsp>
                      <wps:cNvSpPr/>
                      <wps:spPr>
                        <a:xfrm>
                          <a:off x="0" y="0"/>
                          <a:ext cx="544286" cy="304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A3379" w:rsidRPr="009A3379" w:rsidRDefault="009A3379" w:rsidP="009A3379">
                            <w:pPr>
                              <w:rPr>
                                <w:rFonts w:ascii="Times New Roman" w:hAnsi="Times New Roman" w:cs="Times New Roman"/>
                              </w:rPr>
                            </w:pPr>
                            <w:r>
                              <w:rPr>
                                <w:rFonts w:ascii="Times New Roman" w:hAnsi="Times New Roman" w:cs="Times New Roman"/>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38" style="position:absolute;left:0;text-align:left;margin-left:.75pt;margin-top:-50.75pt;width:42.85pt;height:2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" fillcolor="white [3201]" strokecolor="white [3212]" strokeweight="2pt">
                <v:textbox>
                  <w:txbxContent>
                    <w:p w:rsidR="009A3379" w:rsidRPr="009A3379" w:rsidRDefault="009A3379" w:rsidP="009A3379">
                      <w:pPr>
                        <w:rPr>
                          <w:rFonts w:ascii="Times New Roman" w:hAnsi="Times New Roman" w:cs="Times New Roman"/>
                        </w:rPr>
                      </w:pPr>
                      <w:r>
                        <w:rPr>
                          <w:rFonts w:ascii="Times New Roman" w:hAnsi="Times New Roman" w:cs="Times New Roman"/>
                        </w:rPr>
                        <w:t>10</w:t>
                      </w:r>
                    </w:p>
                  </w:txbxContent>
                </v:textbox>
              </v:rect>
            </w:pict>
          </mc:Fallback>
        </mc:AlternateContent>
      </w:r>
      <w:r w:rsidR="0026443E">
        <w:rPr>
          <w:rFonts w:ascii="Times New Roman" w:hAnsi="Times New Roman" w:cs="Times New Roman"/>
        </w:rPr>
        <w:t>Tabel 2</w:t>
      </w:r>
      <w:r w:rsidR="0026443E" w:rsidRPr="0026443E">
        <w:rPr>
          <w:rFonts w:ascii="Times New Roman" w:hAnsi="Times New Roman" w:cs="Times New Roman"/>
        </w:rPr>
        <w:t xml:space="preserve"> Jumlah dan persentase berdasarkan tingkat kesejahteraan masyarakat di Desa Sukamantri,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276"/>
        <w:gridCol w:w="1559"/>
      </w:tblGrid>
      <w:tr w:rsidR="0026443E" w:rsidRPr="002C476B" w:rsidTr="00D276F3">
        <w:tc>
          <w:tcPr>
            <w:tcW w:w="1809" w:type="dxa"/>
            <w:tcBorders>
              <w:top w:val="single" w:sz="4" w:space="0" w:color="auto"/>
              <w:bottom w:val="single" w:sz="4" w:space="0" w:color="auto"/>
            </w:tcBorders>
            <w:vAlign w:val="center"/>
          </w:tcPr>
          <w:p w:rsidR="0026443E" w:rsidRPr="008E53E0" w:rsidRDefault="0026443E" w:rsidP="00D276F3">
            <w:pPr>
              <w:jc w:val="center"/>
              <w:rPr>
                <w:rFonts w:ascii="Times New Roman" w:hAnsi="Times New Roman" w:cs="Times New Roman"/>
                <w:b/>
                <w:sz w:val="16"/>
                <w:szCs w:val="16"/>
              </w:rPr>
            </w:pPr>
            <w:r w:rsidRPr="008E53E0">
              <w:rPr>
                <w:rFonts w:ascii="Times New Roman" w:hAnsi="Times New Roman" w:cs="Times New Roman"/>
                <w:b/>
                <w:sz w:val="16"/>
                <w:szCs w:val="16"/>
              </w:rPr>
              <w:t>Tingkat Kesejahteraan Masyarakat</w:t>
            </w:r>
          </w:p>
        </w:tc>
        <w:tc>
          <w:tcPr>
            <w:tcW w:w="1276" w:type="dxa"/>
            <w:tcBorders>
              <w:top w:val="single" w:sz="4" w:space="0" w:color="auto"/>
              <w:bottom w:val="single" w:sz="4" w:space="0" w:color="auto"/>
            </w:tcBorders>
            <w:vAlign w:val="center"/>
          </w:tcPr>
          <w:p w:rsidR="0026443E" w:rsidRPr="008E53E0" w:rsidRDefault="0026443E" w:rsidP="00D276F3">
            <w:pPr>
              <w:jc w:val="center"/>
              <w:rPr>
                <w:rFonts w:ascii="Times New Roman" w:hAnsi="Times New Roman" w:cs="Times New Roman"/>
                <w:b/>
                <w:sz w:val="16"/>
                <w:szCs w:val="16"/>
              </w:rPr>
            </w:pPr>
            <w:r w:rsidRPr="008E53E0">
              <w:rPr>
                <w:rFonts w:ascii="Times New Roman" w:hAnsi="Times New Roman" w:cs="Times New Roman"/>
                <w:b/>
                <w:sz w:val="16"/>
                <w:szCs w:val="16"/>
              </w:rPr>
              <w:t>Jumlah (n)</w:t>
            </w:r>
          </w:p>
        </w:tc>
        <w:tc>
          <w:tcPr>
            <w:tcW w:w="1559" w:type="dxa"/>
            <w:tcBorders>
              <w:top w:val="single" w:sz="4" w:space="0" w:color="auto"/>
              <w:bottom w:val="single" w:sz="4" w:space="0" w:color="auto"/>
            </w:tcBorders>
            <w:vAlign w:val="center"/>
          </w:tcPr>
          <w:p w:rsidR="0026443E" w:rsidRPr="008E53E0" w:rsidRDefault="0026443E" w:rsidP="00D276F3">
            <w:pPr>
              <w:jc w:val="center"/>
              <w:rPr>
                <w:rFonts w:ascii="Times New Roman" w:hAnsi="Times New Roman" w:cs="Times New Roman"/>
                <w:b/>
                <w:sz w:val="16"/>
                <w:szCs w:val="16"/>
              </w:rPr>
            </w:pPr>
            <w:r w:rsidRPr="008E53E0">
              <w:rPr>
                <w:rFonts w:ascii="Times New Roman" w:hAnsi="Times New Roman" w:cs="Times New Roman"/>
                <w:b/>
                <w:sz w:val="16"/>
                <w:szCs w:val="16"/>
              </w:rPr>
              <w:t>Persentase (%)</w:t>
            </w:r>
          </w:p>
        </w:tc>
      </w:tr>
      <w:tr w:rsidR="0026443E" w:rsidTr="00D276F3">
        <w:tc>
          <w:tcPr>
            <w:tcW w:w="1809" w:type="dxa"/>
            <w:tcBorders>
              <w:top w:val="single" w:sz="4" w:space="0" w:color="auto"/>
            </w:tcBorders>
          </w:tcPr>
          <w:p w:rsidR="0026443E" w:rsidRPr="008E53E0" w:rsidRDefault="0026443E" w:rsidP="00D276F3">
            <w:pPr>
              <w:rPr>
                <w:rFonts w:ascii="Times New Roman" w:hAnsi="Times New Roman" w:cs="Times New Roman"/>
                <w:sz w:val="16"/>
                <w:szCs w:val="16"/>
              </w:rPr>
            </w:pPr>
            <w:r w:rsidRPr="008E53E0">
              <w:rPr>
                <w:rFonts w:ascii="Times New Roman" w:hAnsi="Times New Roman" w:cs="Times New Roman"/>
                <w:sz w:val="16"/>
                <w:szCs w:val="16"/>
              </w:rPr>
              <w:t>Rendah</w:t>
            </w:r>
          </w:p>
        </w:tc>
        <w:tc>
          <w:tcPr>
            <w:tcW w:w="1276" w:type="dxa"/>
            <w:tcBorders>
              <w:top w:val="single" w:sz="4" w:space="0" w:color="auto"/>
            </w:tcBorders>
          </w:tcPr>
          <w:p w:rsidR="0026443E" w:rsidRPr="008E53E0" w:rsidRDefault="0026443E" w:rsidP="00D276F3">
            <w:pPr>
              <w:jc w:val="right"/>
              <w:rPr>
                <w:rFonts w:ascii="Times New Roman" w:hAnsi="Times New Roman" w:cs="Times New Roman"/>
                <w:sz w:val="16"/>
                <w:szCs w:val="16"/>
              </w:rPr>
            </w:pPr>
            <w:r w:rsidRPr="008E53E0">
              <w:rPr>
                <w:rFonts w:ascii="Times New Roman" w:hAnsi="Times New Roman" w:cs="Times New Roman"/>
                <w:sz w:val="16"/>
                <w:szCs w:val="16"/>
              </w:rPr>
              <w:t>2</w:t>
            </w:r>
          </w:p>
        </w:tc>
        <w:tc>
          <w:tcPr>
            <w:tcW w:w="1559" w:type="dxa"/>
            <w:tcBorders>
              <w:top w:val="single" w:sz="4" w:space="0" w:color="auto"/>
            </w:tcBorders>
          </w:tcPr>
          <w:p w:rsidR="0026443E" w:rsidRPr="008E53E0" w:rsidRDefault="0026443E" w:rsidP="00D276F3">
            <w:pPr>
              <w:jc w:val="right"/>
              <w:rPr>
                <w:rFonts w:ascii="Times New Roman" w:hAnsi="Times New Roman" w:cs="Times New Roman"/>
                <w:sz w:val="16"/>
                <w:szCs w:val="16"/>
              </w:rPr>
            </w:pPr>
            <w:r w:rsidRPr="008E53E0">
              <w:rPr>
                <w:rFonts w:ascii="Times New Roman" w:hAnsi="Times New Roman" w:cs="Times New Roman"/>
                <w:sz w:val="16"/>
                <w:szCs w:val="16"/>
              </w:rPr>
              <w:t>6,7</w:t>
            </w:r>
          </w:p>
        </w:tc>
      </w:tr>
      <w:tr w:rsidR="0026443E" w:rsidTr="00D276F3">
        <w:tc>
          <w:tcPr>
            <w:tcW w:w="1809" w:type="dxa"/>
          </w:tcPr>
          <w:p w:rsidR="0026443E" w:rsidRPr="008E53E0" w:rsidRDefault="0026443E" w:rsidP="00D276F3">
            <w:pPr>
              <w:rPr>
                <w:rFonts w:ascii="Times New Roman" w:hAnsi="Times New Roman" w:cs="Times New Roman"/>
                <w:sz w:val="16"/>
                <w:szCs w:val="16"/>
              </w:rPr>
            </w:pPr>
            <w:r w:rsidRPr="008E53E0">
              <w:rPr>
                <w:rFonts w:ascii="Times New Roman" w:hAnsi="Times New Roman" w:cs="Times New Roman"/>
                <w:sz w:val="16"/>
                <w:szCs w:val="16"/>
              </w:rPr>
              <w:t>Sedang</w:t>
            </w:r>
          </w:p>
        </w:tc>
        <w:tc>
          <w:tcPr>
            <w:tcW w:w="1276" w:type="dxa"/>
          </w:tcPr>
          <w:p w:rsidR="0026443E" w:rsidRPr="008E53E0" w:rsidRDefault="0026443E" w:rsidP="00D276F3">
            <w:pPr>
              <w:jc w:val="right"/>
              <w:rPr>
                <w:rFonts w:ascii="Times New Roman" w:hAnsi="Times New Roman" w:cs="Times New Roman"/>
                <w:sz w:val="16"/>
                <w:szCs w:val="16"/>
              </w:rPr>
            </w:pPr>
            <w:r w:rsidRPr="008E53E0">
              <w:rPr>
                <w:rFonts w:ascii="Times New Roman" w:hAnsi="Times New Roman" w:cs="Times New Roman"/>
                <w:sz w:val="16"/>
                <w:szCs w:val="16"/>
              </w:rPr>
              <w:t>25</w:t>
            </w:r>
          </w:p>
        </w:tc>
        <w:tc>
          <w:tcPr>
            <w:tcW w:w="1559" w:type="dxa"/>
          </w:tcPr>
          <w:p w:rsidR="0026443E" w:rsidRPr="008E53E0" w:rsidRDefault="0026443E" w:rsidP="00D276F3">
            <w:pPr>
              <w:jc w:val="right"/>
              <w:rPr>
                <w:rFonts w:ascii="Times New Roman" w:hAnsi="Times New Roman" w:cs="Times New Roman"/>
                <w:sz w:val="16"/>
                <w:szCs w:val="16"/>
              </w:rPr>
            </w:pPr>
            <w:r w:rsidRPr="008E53E0">
              <w:rPr>
                <w:rFonts w:ascii="Times New Roman" w:hAnsi="Times New Roman" w:cs="Times New Roman"/>
                <w:sz w:val="16"/>
                <w:szCs w:val="16"/>
              </w:rPr>
              <w:t>83,3</w:t>
            </w:r>
          </w:p>
        </w:tc>
      </w:tr>
      <w:tr w:rsidR="0026443E" w:rsidTr="00D276F3">
        <w:tc>
          <w:tcPr>
            <w:tcW w:w="1809" w:type="dxa"/>
            <w:tcBorders>
              <w:bottom w:val="single" w:sz="4" w:space="0" w:color="auto"/>
            </w:tcBorders>
          </w:tcPr>
          <w:p w:rsidR="0026443E" w:rsidRPr="008E53E0" w:rsidRDefault="0026443E" w:rsidP="00D276F3">
            <w:pPr>
              <w:rPr>
                <w:rFonts w:ascii="Times New Roman" w:hAnsi="Times New Roman" w:cs="Times New Roman"/>
                <w:sz w:val="16"/>
                <w:szCs w:val="16"/>
              </w:rPr>
            </w:pPr>
            <w:r w:rsidRPr="008E53E0">
              <w:rPr>
                <w:rFonts w:ascii="Times New Roman" w:hAnsi="Times New Roman" w:cs="Times New Roman"/>
                <w:sz w:val="16"/>
                <w:szCs w:val="16"/>
              </w:rPr>
              <w:t>Tinggi</w:t>
            </w:r>
          </w:p>
        </w:tc>
        <w:tc>
          <w:tcPr>
            <w:tcW w:w="1276" w:type="dxa"/>
            <w:tcBorders>
              <w:bottom w:val="single" w:sz="4" w:space="0" w:color="auto"/>
            </w:tcBorders>
          </w:tcPr>
          <w:p w:rsidR="0026443E" w:rsidRPr="008E53E0" w:rsidRDefault="0026443E" w:rsidP="00D276F3">
            <w:pPr>
              <w:jc w:val="right"/>
              <w:rPr>
                <w:rFonts w:ascii="Times New Roman" w:hAnsi="Times New Roman" w:cs="Times New Roman"/>
                <w:sz w:val="16"/>
                <w:szCs w:val="16"/>
              </w:rPr>
            </w:pPr>
            <w:r w:rsidRPr="008E53E0">
              <w:rPr>
                <w:rFonts w:ascii="Times New Roman" w:hAnsi="Times New Roman" w:cs="Times New Roman"/>
                <w:sz w:val="16"/>
                <w:szCs w:val="16"/>
              </w:rPr>
              <w:t>3</w:t>
            </w:r>
          </w:p>
        </w:tc>
        <w:tc>
          <w:tcPr>
            <w:tcW w:w="1559" w:type="dxa"/>
            <w:tcBorders>
              <w:bottom w:val="single" w:sz="4" w:space="0" w:color="auto"/>
            </w:tcBorders>
          </w:tcPr>
          <w:p w:rsidR="0026443E" w:rsidRPr="008E53E0" w:rsidRDefault="0026443E" w:rsidP="00D276F3">
            <w:pPr>
              <w:jc w:val="right"/>
              <w:rPr>
                <w:rFonts w:ascii="Times New Roman" w:hAnsi="Times New Roman" w:cs="Times New Roman"/>
                <w:sz w:val="16"/>
                <w:szCs w:val="16"/>
              </w:rPr>
            </w:pPr>
            <w:r w:rsidRPr="008E53E0">
              <w:rPr>
                <w:rFonts w:ascii="Times New Roman" w:hAnsi="Times New Roman" w:cs="Times New Roman"/>
                <w:sz w:val="16"/>
                <w:szCs w:val="16"/>
              </w:rPr>
              <w:t>10</w:t>
            </w:r>
          </w:p>
        </w:tc>
      </w:tr>
      <w:tr w:rsidR="0026443E" w:rsidRPr="002C476B" w:rsidTr="00D276F3">
        <w:tc>
          <w:tcPr>
            <w:tcW w:w="1809" w:type="dxa"/>
            <w:tcBorders>
              <w:top w:val="single" w:sz="4" w:space="0" w:color="auto"/>
              <w:bottom w:val="single" w:sz="4" w:space="0" w:color="auto"/>
            </w:tcBorders>
          </w:tcPr>
          <w:p w:rsidR="0026443E" w:rsidRPr="008E53E0" w:rsidRDefault="0026443E" w:rsidP="00D276F3">
            <w:pPr>
              <w:rPr>
                <w:rFonts w:ascii="Times New Roman" w:hAnsi="Times New Roman" w:cs="Times New Roman"/>
                <w:b/>
                <w:sz w:val="16"/>
                <w:szCs w:val="16"/>
              </w:rPr>
            </w:pPr>
            <w:r w:rsidRPr="008E53E0">
              <w:rPr>
                <w:rFonts w:ascii="Times New Roman" w:hAnsi="Times New Roman" w:cs="Times New Roman"/>
                <w:b/>
                <w:sz w:val="16"/>
                <w:szCs w:val="16"/>
              </w:rPr>
              <w:t>Total</w:t>
            </w:r>
          </w:p>
        </w:tc>
        <w:tc>
          <w:tcPr>
            <w:tcW w:w="1276" w:type="dxa"/>
            <w:tcBorders>
              <w:top w:val="single" w:sz="4" w:space="0" w:color="auto"/>
              <w:bottom w:val="single" w:sz="4" w:space="0" w:color="auto"/>
            </w:tcBorders>
          </w:tcPr>
          <w:p w:rsidR="0026443E" w:rsidRPr="008E53E0" w:rsidRDefault="0026443E" w:rsidP="00D276F3">
            <w:pPr>
              <w:jc w:val="right"/>
              <w:rPr>
                <w:rFonts w:ascii="Times New Roman" w:hAnsi="Times New Roman" w:cs="Times New Roman"/>
                <w:b/>
                <w:sz w:val="16"/>
                <w:szCs w:val="16"/>
              </w:rPr>
            </w:pPr>
            <w:r w:rsidRPr="008E53E0">
              <w:rPr>
                <w:rFonts w:ascii="Times New Roman" w:hAnsi="Times New Roman" w:cs="Times New Roman"/>
                <w:b/>
                <w:sz w:val="16"/>
                <w:szCs w:val="16"/>
              </w:rPr>
              <w:t>30</w:t>
            </w:r>
          </w:p>
        </w:tc>
        <w:tc>
          <w:tcPr>
            <w:tcW w:w="1559" w:type="dxa"/>
            <w:tcBorders>
              <w:top w:val="single" w:sz="4" w:space="0" w:color="auto"/>
              <w:bottom w:val="single" w:sz="4" w:space="0" w:color="auto"/>
            </w:tcBorders>
          </w:tcPr>
          <w:p w:rsidR="0026443E" w:rsidRPr="008E53E0" w:rsidRDefault="0026443E" w:rsidP="00D276F3">
            <w:pPr>
              <w:jc w:val="right"/>
              <w:rPr>
                <w:rFonts w:ascii="Times New Roman" w:hAnsi="Times New Roman" w:cs="Times New Roman"/>
                <w:b/>
                <w:sz w:val="16"/>
                <w:szCs w:val="16"/>
              </w:rPr>
            </w:pPr>
            <w:r w:rsidRPr="008E53E0">
              <w:rPr>
                <w:rFonts w:ascii="Times New Roman" w:hAnsi="Times New Roman" w:cs="Times New Roman"/>
                <w:b/>
                <w:sz w:val="16"/>
                <w:szCs w:val="16"/>
              </w:rPr>
              <w:t>100</w:t>
            </w:r>
          </w:p>
        </w:tc>
      </w:tr>
    </w:tbl>
    <w:p w:rsidR="00CB3261" w:rsidRDefault="00FF4E9C" w:rsidP="0026443E">
      <w:pPr>
        <w:spacing w:before="240" w:line="240" w:lineRule="auto"/>
        <w:jc w:val="both"/>
        <w:rPr>
          <w:rFonts w:ascii="Times New Roman" w:hAnsi="Times New Roman" w:cs="Times New Roman"/>
        </w:rPr>
      </w:pPr>
      <w:r w:rsidRPr="0083719C">
        <w:rPr>
          <w:rFonts w:ascii="Times New Roman" w:hAnsi="Times New Roman" w:cs="Times New Roman"/>
        </w:rPr>
        <w:t xml:space="preserve">Tingkat kesejahteraan masyarakat di Desa Sukamantri tergolong sedang juga didukung dengan data rumah tangga sejahtera yang dimiliki oleh desa. Data tersebut menunjukan bahwa rumah tangga yang berada di kategori keluarga sejahtera I, II, dan III (sedang) sebanyak 12.422 KK. Selanjutnya rumah tangga yang berada di kategori keluarga sejahtera III plus (tinggi) sebanyak 258 KK, sisanya yaitu rumah tangga yang berada di kategori keluarga sejahtera I (rendah) berjumlah 161 KK. Berdasarkan kategori </w:t>
      </w:r>
      <w:r w:rsidR="008E795C" w:rsidRPr="0083719C">
        <w:rPr>
          <w:rFonts w:ascii="Times New Roman" w:hAnsi="Times New Roman" w:cs="Times New Roman"/>
        </w:rPr>
        <w:t>jenis mata pencaharian masyarakat</w:t>
      </w:r>
      <w:r w:rsidRPr="0083719C">
        <w:rPr>
          <w:rFonts w:ascii="Times New Roman" w:hAnsi="Times New Roman" w:cs="Times New Roman"/>
        </w:rPr>
        <w:t xml:space="preserve"> yang memiliki kesejahteraan tergolong rendah adalah buruh tani, sedangkan jenis mata pencaharian sebagai PNS dan karyawan swasta cenderung  memiliki kesejahteraan </w:t>
      </w:r>
      <w:r w:rsidR="002D2E7B">
        <w:rPr>
          <w:rFonts w:ascii="Times New Roman" w:hAnsi="Times New Roman" w:cs="Times New Roman"/>
        </w:rPr>
        <w:t xml:space="preserve">tergolong </w:t>
      </w:r>
      <w:r w:rsidRPr="0083719C">
        <w:rPr>
          <w:rFonts w:ascii="Times New Roman" w:hAnsi="Times New Roman" w:cs="Times New Roman"/>
        </w:rPr>
        <w:t>tinggi</w:t>
      </w:r>
    </w:p>
    <w:p w:rsidR="0026443E" w:rsidRDefault="0026443E" w:rsidP="0026443E">
      <w:pPr>
        <w:spacing w:before="240" w:line="240" w:lineRule="auto"/>
        <w:ind w:left="709" w:hanging="709"/>
        <w:rPr>
          <w:rFonts w:ascii="Times New Roman" w:hAnsi="Times New Roman" w:cs="Times New Roman"/>
          <w:szCs w:val="24"/>
        </w:rPr>
      </w:pPr>
      <w:r>
        <w:rPr>
          <w:rFonts w:ascii="Times New Roman" w:hAnsi="Times New Roman" w:cs="Times New Roman"/>
          <w:szCs w:val="24"/>
        </w:rPr>
        <w:t>Tabel 3 Jumlah dan persentase variabel kesejahteraan masyarakat berdasarkan</w:t>
      </w:r>
      <w:r w:rsidRPr="00083A38">
        <w:rPr>
          <w:rFonts w:ascii="Times New Roman" w:hAnsi="Times New Roman" w:cs="Times New Roman"/>
          <w:szCs w:val="24"/>
        </w:rPr>
        <w:t xml:space="preserve"> tingkat pendapatan rumah tangga, tingkat pengeluaran rumah tangga, kondisi tempat tinggal, dan kepemilikan aset masyarakat di Desa Sukamantri,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1276"/>
        <w:gridCol w:w="708"/>
        <w:gridCol w:w="1134"/>
      </w:tblGrid>
      <w:tr w:rsidR="0026443E" w:rsidRPr="002A49DC" w:rsidTr="00D276F3">
        <w:tc>
          <w:tcPr>
            <w:tcW w:w="1526" w:type="dxa"/>
            <w:tcBorders>
              <w:top w:val="single" w:sz="4" w:space="0" w:color="auto"/>
              <w:bottom w:val="single" w:sz="4" w:space="0" w:color="auto"/>
            </w:tcBorders>
            <w:vAlign w:val="center"/>
          </w:tcPr>
          <w:p w:rsidR="0026443E" w:rsidRPr="002A49DC" w:rsidRDefault="0026443E" w:rsidP="00D276F3">
            <w:pPr>
              <w:jc w:val="center"/>
              <w:rPr>
                <w:rFonts w:ascii="Times New Roman" w:hAnsi="Times New Roman" w:cs="Times New Roman"/>
                <w:b/>
                <w:sz w:val="16"/>
                <w:szCs w:val="16"/>
              </w:rPr>
            </w:pPr>
            <w:r>
              <w:rPr>
                <w:rFonts w:ascii="Times New Roman" w:hAnsi="Times New Roman" w:cs="Times New Roman"/>
                <w:b/>
                <w:sz w:val="16"/>
                <w:szCs w:val="16"/>
              </w:rPr>
              <w:t>Variabel Kesejahteraan Masyarakat</w:t>
            </w:r>
          </w:p>
        </w:tc>
        <w:tc>
          <w:tcPr>
            <w:tcW w:w="1276" w:type="dxa"/>
            <w:tcBorders>
              <w:top w:val="single" w:sz="4" w:space="0" w:color="auto"/>
              <w:bottom w:val="single" w:sz="4" w:space="0" w:color="auto"/>
            </w:tcBorders>
            <w:vAlign w:val="center"/>
          </w:tcPr>
          <w:p w:rsidR="0026443E" w:rsidRPr="002A49DC" w:rsidRDefault="0026443E" w:rsidP="00D276F3">
            <w:pPr>
              <w:jc w:val="center"/>
              <w:rPr>
                <w:rFonts w:ascii="Times New Roman" w:hAnsi="Times New Roman" w:cs="Times New Roman"/>
                <w:b/>
                <w:sz w:val="16"/>
                <w:szCs w:val="16"/>
              </w:rPr>
            </w:pPr>
            <w:r w:rsidRPr="002A49DC">
              <w:rPr>
                <w:rFonts w:ascii="Times New Roman" w:hAnsi="Times New Roman" w:cs="Times New Roman"/>
                <w:b/>
                <w:sz w:val="16"/>
                <w:szCs w:val="16"/>
              </w:rPr>
              <w:t>Kategori</w:t>
            </w:r>
          </w:p>
        </w:tc>
        <w:tc>
          <w:tcPr>
            <w:tcW w:w="708" w:type="dxa"/>
            <w:tcBorders>
              <w:top w:val="single" w:sz="4" w:space="0" w:color="auto"/>
              <w:bottom w:val="single" w:sz="4" w:space="0" w:color="auto"/>
            </w:tcBorders>
            <w:vAlign w:val="center"/>
          </w:tcPr>
          <w:p w:rsidR="0026443E" w:rsidRPr="002A49DC" w:rsidRDefault="0026443E" w:rsidP="00D276F3">
            <w:pPr>
              <w:jc w:val="center"/>
              <w:rPr>
                <w:rFonts w:ascii="Times New Roman" w:hAnsi="Times New Roman" w:cs="Times New Roman"/>
                <w:b/>
                <w:sz w:val="16"/>
                <w:szCs w:val="16"/>
              </w:rPr>
            </w:pPr>
            <w:r w:rsidRPr="002A49DC">
              <w:rPr>
                <w:rFonts w:ascii="Times New Roman" w:hAnsi="Times New Roman" w:cs="Times New Roman"/>
                <w:b/>
                <w:sz w:val="16"/>
                <w:szCs w:val="16"/>
              </w:rPr>
              <w:t>Jumlah (n)</w:t>
            </w:r>
          </w:p>
        </w:tc>
        <w:tc>
          <w:tcPr>
            <w:tcW w:w="1134" w:type="dxa"/>
            <w:tcBorders>
              <w:top w:val="single" w:sz="4" w:space="0" w:color="auto"/>
              <w:bottom w:val="single" w:sz="4" w:space="0" w:color="auto"/>
            </w:tcBorders>
            <w:vAlign w:val="center"/>
          </w:tcPr>
          <w:p w:rsidR="0026443E" w:rsidRPr="002A49DC" w:rsidRDefault="0026443E" w:rsidP="00D276F3">
            <w:pPr>
              <w:jc w:val="center"/>
              <w:rPr>
                <w:rFonts w:ascii="Times New Roman" w:hAnsi="Times New Roman" w:cs="Times New Roman"/>
                <w:b/>
                <w:sz w:val="16"/>
                <w:szCs w:val="16"/>
              </w:rPr>
            </w:pPr>
            <w:r w:rsidRPr="002A49DC">
              <w:rPr>
                <w:rFonts w:ascii="Times New Roman" w:hAnsi="Times New Roman" w:cs="Times New Roman"/>
                <w:b/>
                <w:sz w:val="16"/>
                <w:szCs w:val="16"/>
              </w:rPr>
              <w:t>Persentase (%)</w:t>
            </w:r>
          </w:p>
        </w:tc>
      </w:tr>
      <w:tr w:rsidR="0026443E" w:rsidRPr="002A49DC" w:rsidTr="00D276F3">
        <w:tc>
          <w:tcPr>
            <w:tcW w:w="1526" w:type="dxa"/>
            <w:vMerge w:val="restart"/>
            <w:tcBorders>
              <w:top w:val="single" w:sz="4" w:space="0" w:color="auto"/>
            </w:tcBorders>
            <w:vAlign w:val="center"/>
          </w:tcPr>
          <w:p w:rsidR="0026443E" w:rsidRPr="002A49DC" w:rsidRDefault="0026443E" w:rsidP="00D276F3">
            <w:pPr>
              <w:jc w:val="center"/>
              <w:rPr>
                <w:rFonts w:ascii="Times New Roman" w:hAnsi="Times New Roman" w:cs="Times New Roman"/>
                <w:sz w:val="16"/>
                <w:szCs w:val="16"/>
              </w:rPr>
            </w:pPr>
            <w:r>
              <w:rPr>
                <w:rFonts w:ascii="Times New Roman" w:hAnsi="Times New Roman" w:cs="Times New Roman"/>
                <w:sz w:val="16"/>
                <w:szCs w:val="16"/>
              </w:rPr>
              <w:t>Tingkat Pendapatan Rumah Tangga</w:t>
            </w:r>
          </w:p>
        </w:tc>
        <w:tc>
          <w:tcPr>
            <w:tcW w:w="1276" w:type="dxa"/>
            <w:tcBorders>
              <w:top w:val="single" w:sz="4" w:space="0" w:color="auto"/>
            </w:tcBorders>
          </w:tcPr>
          <w:p w:rsidR="0026443E" w:rsidRPr="002A49DC" w:rsidRDefault="0026443E" w:rsidP="00D276F3">
            <w:pPr>
              <w:rPr>
                <w:rFonts w:ascii="Times New Roman" w:hAnsi="Times New Roman" w:cs="Times New Roman"/>
                <w:sz w:val="16"/>
                <w:szCs w:val="16"/>
              </w:rPr>
            </w:pPr>
            <w:r>
              <w:rPr>
                <w:rFonts w:ascii="Times New Roman" w:hAnsi="Times New Roman" w:cs="Times New Roman"/>
                <w:sz w:val="16"/>
                <w:szCs w:val="16"/>
              </w:rPr>
              <w:t>Rendah</w:t>
            </w:r>
          </w:p>
        </w:tc>
        <w:tc>
          <w:tcPr>
            <w:tcW w:w="708" w:type="dxa"/>
            <w:tcBorders>
              <w:top w:val="single" w:sz="4" w:space="0" w:color="auto"/>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8</w:t>
            </w:r>
          </w:p>
        </w:tc>
        <w:tc>
          <w:tcPr>
            <w:tcW w:w="1134" w:type="dxa"/>
            <w:tcBorders>
              <w:top w:val="single" w:sz="4" w:space="0" w:color="auto"/>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26,7</w:t>
            </w:r>
          </w:p>
        </w:tc>
      </w:tr>
      <w:tr w:rsidR="0026443E" w:rsidRPr="002A49DC" w:rsidTr="00D276F3">
        <w:tc>
          <w:tcPr>
            <w:tcW w:w="1526" w:type="dxa"/>
            <w:vMerge/>
          </w:tcPr>
          <w:p w:rsidR="0026443E" w:rsidRPr="002A49DC" w:rsidRDefault="0026443E" w:rsidP="00D276F3">
            <w:pPr>
              <w:rPr>
                <w:rFonts w:ascii="Times New Roman" w:hAnsi="Times New Roman" w:cs="Times New Roman"/>
                <w:sz w:val="16"/>
                <w:szCs w:val="16"/>
              </w:rPr>
            </w:pPr>
          </w:p>
        </w:tc>
        <w:tc>
          <w:tcPr>
            <w:tcW w:w="1276" w:type="dxa"/>
          </w:tcPr>
          <w:p w:rsidR="0026443E" w:rsidRPr="002A49DC" w:rsidRDefault="0026443E" w:rsidP="00D276F3">
            <w:pPr>
              <w:rPr>
                <w:rFonts w:ascii="Times New Roman" w:hAnsi="Times New Roman" w:cs="Times New Roman"/>
                <w:sz w:val="16"/>
                <w:szCs w:val="16"/>
              </w:rPr>
            </w:pPr>
            <w:r>
              <w:rPr>
                <w:rFonts w:ascii="Times New Roman" w:hAnsi="Times New Roman" w:cs="Times New Roman"/>
                <w:sz w:val="16"/>
                <w:szCs w:val="16"/>
              </w:rPr>
              <w:t>Sedang</w:t>
            </w:r>
          </w:p>
        </w:tc>
        <w:tc>
          <w:tcPr>
            <w:tcW w:w="708" w:type="dxa"/>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13</w:t>
            </w:r>
          </w:p>
        </w:tc>
        <w:tc>
          <w:tcPr>
            <w:tcW w:w="1134" w:type="dxa"/>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43,3</w:t>
            </w:r>
          </w:p>
        </w:tc>
      </w:tr>
      <w:tr w:rsidR="0026443E" w:rsidRPr="002A49DC" w:rsidTr="00D276F3">
        <w:tc>
          <w:tcPr>
            <w:tcW w:w="1526" w:type="dxa"/>
            <w:vMerge/>
            <w:tcBorders>
              <w:bottom w:val="single" w:sz="4" w:space="0" w:color="auto"/>
            </w:tcBorders>
          </w:tcPr>
          <w:p w:rsidR="0026443E" w:rsidRPr="002A49DC" w:rsidRDefault="0026443E" w:rsidP="00D276F3">
            <w:pPr>
              <w:rPr>
                <w:rFonts w:ascii="Times New Roman" w:hAnsi="Times New Roman" w:cs="Times New Roman"/>
                <w:sz w:val="16"/>
                <w:szCs w:val="16"/>
              </w:rPr>
            </w:pPr>
          </w:p>
        </w:tc>
        <w:tc>
          <w:tcPr>
            <w:tcW w:w="1276" w:type="dxa"/>
            <w:tcBorders>
              <w:bottom w:val="single" w:sz="4" w:space="0" w:color="auto"/>
            </w:tcBorders>
          </w:tcPr>
          <w:p w:rsidR="0026443E" w:rsidRPr="002A49DC" w:rsidRDefault="0026443E" w:rsidP="00D276F3">
            <w:pPr>
              <w:rPr>
                <w:rFonts w:ascii="Times New Roman" w:hAnsi="Times New Roman" w:cs="Times New Roman"/>
                <w:sz w:val="16"/>
                <w:szCs w:val="16"/>
              </w:rPr>
            </w:pPr>
            <w:r>
              <w:rPr>
                <w:rFonts w:ascii="Times New Roman" w:hAnsi="Times New Roman" w:cs="Times New Roman"/>
                <w:sz w:val="16"/>
                <w:szCs w:val="16"/>
              </w:rPr>
              <w:t>Tinggi</w:t>
            </w:r>
          </w:p>
        </w:tc>
        <w:tc>
          <w:tcPr>
            <w:tcW w:w="708" w:type="dxa"/>
            <w:tcBorders>
              <w:bottom w:val="single" w:sz="4" w:space="0" w:color="auto"/>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9</w:t>
            </w:r>
          </w:p>
        </w:tc>
        <w:tc>
          <w:tcPr>
            <w:tcW w:w="1134" w:type="dxa"/>
            <w:tcBorders>
              <w:bottom w:val="single" w:sz="4" w:space="0" w:color="auto"/>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30</w:t>
            </w:r>
          </w:p>
        </w:tc>
      </w:tr>
      <w:tr w:rsidR="0026443E" w:rsidRPr="00387712" w:rsidTr="0026443E">
        <w:tc>
          <w:tcPr>
            <w:tcW w:w="2802" w:type="dxa"/>
            <w:gridSpan w:val="2"/>
            <w:tcBorders>
              <w:top w:val="single" w:sz="4" w:space="0" w:color="auto"/>
              <w:bottom w:val="single" w:sz="4" w:space="0" w:color="auto"/>
            </w:tcBorders>
            <w:vAlign w:val="center"/>
          </w:tcPr>
          <w:p w:rsidR="0026443E" w:rsidRPr="00387712" w:rsidRDefault="0026443E" w:rsidP="0026443E">
            <w:pPr>
              <w:jc w:val="center"/>
              <w:rPr>
                <w:rFonts w:ascii="Times New Roman" w:hAnsi="Times New Roman" w:cs="Times New Roman"/>
                <w:b/>
                <w:sz w:val="16"/>
                <w:szCs w:val="16"/>
              </w:rPr>
            </w:pPr>
            <w:r w:rsidRPr="00387712">
              <w:rPr>
                <w:rFonts w:ascii="Times New Roman" w:hAnsi="Times New Roman" w:cs="Times New Roman"/>
                <w:b/>
                <w:sz w:val="16"/>
                <w:szCs w:val="16"/>
              </w:rPr>
              <w:t>Total</w:t>
            </w:r>
          </w:p>
        </w:tc>
        <w:tc>
          <w:tcPr>
            <w:tcW w:w="708" w:type="dxa"/>
            <w:tcBorders>
              <w:top w:val="single" w:sz="4" w:space="0" w:color="auto"/>
              <w:bottom w:val="single" w:sz="4" w:space="0" w:color="auto"/>
            </w:tcBorders>
          </w:tcPr>
          <w:p w:rsidR="0026443E" w:rsidRPr="00387712" w:rsidRDefault="0026443E" w:rsidP="00D276F3">
            <w:pPr>
              <w:jc w:val="right"/>
              <w:rPr>
                <w:rFonts w:ascii="Times New Roman" w:hAnsi="Times New Roman" w:cs="Times New Roman"/>
                <w:b/>
                <w:sz w:val="16"/>
                <w:szCs w:val="16"/>
              </w:rPr>
            </w:pPr>
            <w:r w:rsidRPr="00387712">
              <w:rPr>
                <w:rFonts w:ascii="Times New Roman" w:hAnsi="Times New Roman" w:cs="Times New Roman"/>
                <w:b/>
                <w:sz w:val="16"/>
                <w:szCs w:val="16"/>
              </w:rPr>
              <w:t>30</w:t>
            </w:r>
          </w:p>
        </w:tc>
        <w:tc>
          <w:tcPr>
            <w:tcW w:w="1134" w:type="dxa"/>
            <w:tcBorders>
              <w:top w:val="single" w:sz="4" w:space="0" w:color="auto"/>
              <w:bottom w:val="single" w:sz="4" w:space="0" w:color="auto"/>
            </w:tcBorders>
          </w:tcPr>
          <w:p w:rsidR="0026443E" w:rsidRPr="00387712" w:rsidRDefault="0026443E" w:rsidP="00D276F3">
            <w:pPr>
              <w:jc w:val="right"/>
              <w:rPr>
                <w:rFonts w:ascii="Times New Roman" w:hAnsi="Times New Roman" w:cs="Times New Roman"/>
                <w:b/>
                <w:sz w:val="16"/>
                <w:szCs w:val="16"/>
              </w:rPr>
            </w:pPr>
            <w:r w:rsidRPr="00387712">
              <w:rPr>
                <w:rFonts w:ascii="Times New Roman" w:hAnsi="Times New Roman" w:cs="Times New Roman"/>
                <w:b/>
                <w:sz w:val="16"/>
                <w:szCs w:val="16"/>
              </w:rPr>
              <w:t>100</w:t>
            </w:r>
          </w:p>
        </w:tc>
      </w:tr>
      <w:tr w:rsidR="0026443E" w:rsidRPr="002A49DC" w:rsidTr="00D276F3">
        <w:tc>
          <w:tcPr>
            <w:tcW w:w="1526" w:type="dxa"/>
            <w:vMerge w:val="restart"/>
            <w:tcBorders>
              <w:top w:val="single" w:sz="4" w:space="0" w:color="auto"/>
            </w:tcBorders>
            <w:vAlign w:val="center"/>
          </w:tcPr>
          <w:p w:rsidR="0026443E" w:rsidRPr="002A49DC" w:rsidRDefault="0026443E" w:rsidP="00D276F3">
            <w:pPr>
              <w:jc w:val="center"/>
              <w:rPr>
                <w:rFonts w:ascii="Times New Roman" w:hAnsi="Times New Roman" w:cs="Times New Roman"/>
                <w:sz w:val="16"/>
                <w:szCs w:val="16"/>
              </w:rPr>
            </w:pPr>
            <w:r>
              <w:rPr>
                <w:rFonts w:ascii="Times New Roman" w:hAnsi="Times New Roman" w:cs="Times New Roman"/>
                <w:sz w:val="16"/>
                <w:szCs w:val="16"/>
              </w:rPr>
              <w:t>Tingkat Pengeluaran Rumah Tangga</w:t>
            </w:r>
          </w:p>
        </w:tc>
        <w:tc>
          <w:tcPr>
            <w:tcW w:w="1276" w:type="dxa"/>
            <w:tcBorders>
              <w:top w:val="single" w:sz="4" w:space="0" w:color="auto"/>
            </w:tcBorders>
          </w:tcPr>
          <w:p w:rsidR="0026443E" w:rsidRPr="002A49DC" w:rsidRDefault="0026443E" w:rsidP="00D276F3">
            <w:pPr>
              <w:rPr>
                <w:rFonts w:ascii="Times New Roman" w:hAnsi="Times New Roman" w:cs="Times New Roman"/>
                <w:sz w:val="16"/>
                <w:szCs w:val="16"/>
              </w:rPr>
            </w:pPr>
            <w:r>
              <w:rPr>
                <w:rFonts w:ascii="Times New Roman" w:hAnsi="Times New Roman" w:cs="Times New Roman"/>
                <w:sz w:val="16"/>
                <w:szCs w:val="16"/>
              </w:rPr>
              <w:t>Rendah</w:t>
            </w:r>
          </w:p>
        </w:tc>
        <w:tc>
          <w:tcPr>
            <w:tcW w:w="708" w:type="dxa"/>
            <w:tcBorders>
              <w:top w:val="single" w:sz="4" w:space="0" w:color="auto"/>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12</w:t>
            </w:r>
          </w:p>
        </w:tc>
        <w:tc>
          <w:tcPr>
            <w:tcW w:w="1134" w:type="dxa"/>
            <w:tcBorders>
              <w:top w:val="single" w:sz="4" w:space="0" w:color="auto"/>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40</w:t>
            </w:r>
          </w:p>
        </w:tc>
      </w:tr>
      <w:tr w:rsidR="0026443E" w:rsidRPr="002A49DC" w:rsidTr="00D276F3">
        <w:tc>
          <w:tcPr>
            <w:tcW w:w="1526" w:type="dxa"/>
            <w:vMerge/>
          </w:tcPr>
          <w:p w:rsidR="0026443E" w:rsidRPr="002A49DC" w:rsidRDefault="0026443E" w:rsidP="00D276F3">
            <w:pPr>
              <w:rPr>
                <w:rFonts w:ascii="Times New Roman" w:hAnsi="Times New Roman" w:cs="Times New Roman"/>
                <w:sz w:val="16"/>
                <w:szCs w:val="16"/>
              </w:rPr>
            </w:pPr>
          </w:p>
        </w:tc>
        <w:tc>
          <w:tcPr>
            <w:tcW w:w="1276" w:type="dxa"/>
          </w:tcPr>
          <w:p w:rsidR="0026443E" w:rsidRPr="002A49DC" w:rsidRDefault="0026443E" w:rsidP="00D276F3">
            <w:pPr>
              <w:rPr>
                <w:rFonts w:ascii="Times New Roman" w:hAnsi="Times New Roman" w:cs="Times New Roman"/>
                <w:sz w:val="16"/>
                <w:szCs w:val="16"/>
              </w:rPr>
            </w:pPr>
            <w:r>
              <w:rPr>
                <w:rFonts w:ascii="Times New Roman" w:hAnsi="Times New Roman" w:cs="Times New Roman"/>
                <w:sz w:val="16"/>
                <w:szCs w:val="16"/>
              </w:rPr>
              <w:t>Sedang</w:t>
            </w:r>
          </w:p>
        </w:tc>
        <w:tc>
          <w:tcPr>
            <w:tcW w:w="708" w:type="dxa"/>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3</w:t>
            </w:r>
          </w:p>
        </w:tc>
        <w:tc>
          <w:tcPr>
            <w:tcW w:w="1134" w:type="dxa"/>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10</w:t>
            </w:r>
          </w:p>
        </w:tc>
      </w:tr>
      <w:tr w:rsidR="0026443E" w:rsidRPr="002A49DC" w:rsidTr="0026443E">
        <w:tc>
          <w:tcPr>
            <w:tcW w:w="1526" w:type="dxa"/>
            <w:vMerge/>
            <w:tcBorders>
              <w:bottom w:val="single" w:sz="4" w:space="0" w:color="auto"/>
            </w:tcBorders>
          </w:tcPr>
          <w:p w:rsidR="0026443E" w:rsidRPr="002A49DC" w:rsidRDefault="0026443E" w:rsidP="00D276F3">
            <w:pPr>
              <w:rPr>
                <w:rFonts w:ascii="Times New Roman" w:hAnsi="Times New Roman" w:cs="Times New Roman"/>
                <w:sz w:val="16"/>
                <w:szCs w:val="16"/>
              </w:rPr>
            </w:pPr>
          </w:p>
        </w:tc>
        <w:tc>
          <w:tcPr>
            <w:tcW w:w="1276" w:type="dxa"/>
            <w:tcBorders>
              <w:bottom w:val="single" w:sz="4" w:space="0" w:color="auto"/>
            </w:tcBorders>
          </w:tcPr>
          <w:p w:rsidR="0026443E" w:rsidRPr="002A49DC" w:rsidRDefault="0026443E" w:rsidP="00D276F3">
            <w:pPr>
              <w:rPr>
                <w:rFonts w:ascii="Times New Roman" w:hAnsi="Times New Roman" w:cs="Times New Roman"/>
                <w:sz w:val="16"/>
                <w:szCs w:val="16"/>
              </w:rPr>
            </w:pPr>
            <w:r>
              <w:rPr>
                <w:rFonts w:ascii="Times New Roman" w:hAnsi="Times New Roman" w:cs="Times New Roman"/>
                <w:sz w:val="16"/>
                <w:szCs w:val="16"/>
              </w:rPr>
              <w:t>Tinggi</w:t>
            </w:r>
          </w:p>
        </w:tc>
        <w:tc>
          <w:tcPr>
            <w:tcW w:w="708" w:type="dxa"/>
            <w:tcBorders>
              <w:bottom w:val="single" w:sz="4" w:space="0" w:color="auto"/>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15</w:t>
            </w:r>
          </w:p>
        </w:tc>
        <w:tc>
          <w:tcPr>
            <w:tcW w:w="1134" w:type="dxa"/>
            <w:tcBorders>
              <w:bottom w:val="single" w:sz="4" w:space="0" w:color="auto"/>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50</w:t>
            </w:r>
          </w:p>
        </w:tc>
      </w:tr>
      <w:tr w:rsidR="0026443E" w:rsidRPr="00387712" w:rsidTr="00264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tcBorders>
              <w:top w:val="single" w:sz="4" w:space="0" w:color="auto"/>
              <w:left w:val="nil"/>
              <w:bottom w:val="single" w:sz="4" w:space="0" w:color="auto"/>
              <w:right w:val="nil"/>
            </w:tcBorders>
            <w:vAlign w:val="center"/>
          </w:tcPr>
          <w:p w:rsidR="0026443E" w:rsidRPr="00387712" w:rsidRDefault="0026443E" w:rsidP="0026443E">
            <w:pPr>
              <w:jc w:val="center"/>
              <w:rPr>
                <w:rFonts w:ascii="Times New Roman" w:hAnsi="Times New Roman" w:cs="Times New Roman"/>
                <w:b/>
                <w:sz w:val="16"/>
                <w:szCs w:val="16"/>
              </w:rPr>
            </w:pPr>
            <w:r w:rsidRPr="00387712">
              <w:rPr>
                <w:rFonts w:ascii="Times New Roman" w:hAnsi="Times New Roman" w:cs="Times New Roman"/>
                <w:b/>
                <w:sz w:val="16"/>
                <w:szCs w:val="16"/>
              </w:rPr>
              <w:t>Total</w:t>
            </w:r>
          </w:p>
        </w:tc>
        <w:tc>
          <w:tcPr>
            <w:tcW w:w="708" w:type="dxa"/>
            <w:tcBorders>
              <w:top w:val="single" w:sz="4" w:space="0" w:color="auto"/>
              <w:left w:val="nil"/>
              <w:bottom w:val="single" w:sz="4" w:space="0" w:color="auto"/>
              <w:right w:val="nil"/>
            </w:tcBorders>
          </w:tcPr>
          <w:p w:rsidR="0026443E" w:rsidRPr="00387712" w:rsidRDefault="0026443E" w:rsidP="00D276F3">
            <w:pPr>
              <w:jc w:val="right"/>
              <w:rPr>
                <w:rFonts w:ascii="Times New Roman" w:hAnsi="Times New Roman" w:cs="Times New Roman"/>
                <w:b/>
                <w:sz w:val="16"/>
                <w:szCs w:val="16"/>
              </w:rPr>
            </w:pPr>
            <w:r w:rsidRPr="00387712">
              <w:rPr>
                <w:rFonts w:ascii="Times New Roman" w:hAnsi="Times New Roman" w:cs="Times New Roman"/>
                <w:b/>
                <w:sz w:val="16"/>
                <w:szCs w:val="16"/>
              </w:rPr>
              <w:t>30</w:t>
            </w:r>
          </w:p>
        </w:tc>
        <w:tc>
          <w:tcPr>
            <w:tcW w:w="1134" w:type="dxa"/>
            <w:tcBorders>
              <w:top w:val="single" w:sz="4" w:space="0" w:color="auto"/>
              <w:left w:val="nil"/>
              <w:bottom w:val="single" w:sz="4" w:space="0" w:color="auto"/>
              <w:right w:val="nil"/>
            </w:tcBorders>
          </w:tcPr>
          <w:p w:rsidR="0026443E" w:rsidRPr="00387712" w:rsidRDefault="0026443E" w:rsidP="00D276F3">
            <w:pPr>
              <w:jc w:val="right"/>
              <w:rPr>
                <w:rFonts w:ascii="Times New Roman" w:hAnsi="Times New Roman" w:cs="Times New Roman"/>
                <w:b/>
                <w:sz w:val="16"/>
                <w:szCs w:val="16"/>
              </w:rPr>
            </w:pPr>
            <w:r w:rsidRPr="00387712">
              <w:rPr>
                <w:rFonts w:ascii="Times New Roman" w:hAnsi="Times New Roman" w:cs="Times New Roman"/>
                <w:b/>
                <w:sz w:val="16"/>
                <w:szCs w:val="16"/>
              </w:rPr>
              <w:t>100</w:t>
            </w:r>
          </w:p>
        </w:tc>
      </w:tr>
      <w:tr w:rsidR="0026443E" w:rsidRPr="002A49DC" w:rsidTr="0026443E">
        <w:tc>
          <w:tcPr>
            <w:tcW w:w="1526" w:type="dxa"/>
            <w:vMerge w:val="restart"/>
            <w:tcBorders>
              <w:top w:val="single" w:sz="4" w:space="0" w:color="auto"/>
            </w:tcBorders>
            <w:vAlign w:val="center"/>
          </w:tcPr>
          <w:p w:rsidR="0026443E" w:rsidRPr="002A49DC" w:rsidRDefault="0026443E" w:rsidP="00D276F3">
            <w:pPr>
              <w:jc w:val="center"/>
              <w:rPr>
                <w:rFonts w:ascii="Times New Roman" w:hAnsi="Times New Roman" w:cs="Times New Roman"/>
                <w:sz w:val="16"/>
                <w:szCs w:val="16"/>
              </w:rPr>
            </w:pPr>
            <w:r>
              <w:rPr>
                <w:rFonts w:ascii="Times New Roman" w:hAnsi="Times New Roman" w:cs="Times New Roman"/>
                <w:sz w:val="16"/>
                <w:szCs w:val="16"/>
              </w:rPr>
              <w:t>Kondisi Tempat Tinggal</w:t>
            </w:r>
          </w:p>
        </w:tc>
        <w:tc>
          <w:tcPr>
            <w:tcW w:w="1276" w:type="dxa"/>
            <w:tcBorders>
              <w:top w:val="single" w:sz="4" w:space="0" w:color="auto"/>
            </w:tcBorders>
          </w:tcPr>
          <w:p w:rsidR="0026443E" w:rsidRPr="002A49DC" w:rsidRDefault="0026443E" w:rsidP="00D276F3">
            <w:pPr>
              <w:rPr>
                <w:rFonts w:ascii="Times New Roman" w:hAnsi="Times New Roman" w:cs="Times New Roman"/>
                <w:sz w:val="16"/>
                <w:szCs w:val="16"/>
              </w:rPr>
            </w:pPr>
            <w:r>
              <w:rPr>
                <w:rFonts w:ascii="Times New Roman" w:hAnsi="Times New Roman" w:cs="Times New Roman"/>
                <w:sz w:val="16"/>
                <w:szCs w:val="16"/>
              </w:rPr>
              <w:t>Tidak Permanen</w:t>
            </w:r>
          </w:p>
        </w:tc>
        <w:tc>
          <w:tcPr>
            <w:tcW w:w="708" w:type="dxa"/>
            <w:tcBorders>
              <w:top w:val="single" w:sz="4" w:space="0" w:color="auto"/>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2</w:t>
            </w:r>
          </w:p>
        </w:tc>
        <w:tc>
          <w:tcPr>
            <w:tcW w:w="1134" w:type="dxa"/>
            <w:tcBorders>
              <w:top w:val="single" w:sz="4" w:space="0" w:color="auto"/>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6,7</w:t>
            </w:r>
          </w:p>
        </w:tc>
      </w:tr>
      <w:tr w:rsidR="0026443E" w:rsidRPr="002A49DC" w:rsidTr="00D276F3">
        <w:tc>
          <w:tcPr>
            <w:tcW w:w="1526" w:type="dxa"/>
            <w:vMerge/>
          </w:tcPr>
          <w:p w:rsidR="0026443E" w:rsidRPr="002A49DC" w:rsidRDefault="0026443E" w:rsidP="00D276F3">
            <w:pPr>
              <w:rPr>
                <w:rFonts w:ascii="Times New Roman" w:hAnsi="Times New Roman" w:cs="Times New Roman"/>
                <w:sz w:val="16"/>
                <w:szCs w:val="16"/>
              </w:rPr>
            </w:pPr>
          </w:p>
        </w:tc>
        <w:tc>
          <w:tcPr>
            <w:tcW w:w="1276" w:type="dxa"/>
          </w:tcPr>
          <w:p w:rsidR="0026443E" w:rsidRPr="002A49DC" w:rsidRDefault="0026443E" w:rsidP="00D276F3">
            <w:pPr>
              <w:rPr>
                <w:rFonts w:ascii="Times New Roman" w:hAnsi="Times New Roman" w:cs="Times New Roman"/>
                <w:sz w:val="16"/>
                <w:szCs w:val="16"/>
              </w:rPr>
            </w:pPr>
            <w:r>
              <w:rPr>
                <w:rFonts w:ascii="Times New Roman" w:hAnsi="Times New Roman" w:cs="Times New Roman"/>
                <w:sz w:val="16"/>
                <w:szCs w:val="16"/>
              </w:rPr>
              <w:t>Semi Permanen</w:t>
            </w:r>
          </w:p>
        </w:tc>
        <w:tc>
          <w:tcPr>
            <w:tcW w:w="708" w:type="dxa"/>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12</w:t>
            </w:r>
          </w:p>
        </w:tc>
        <w:tc>
          <w:tcPr>
            <w:tcW w:w="1134" w:type="dxa"/>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40</w:t>
            </w:r>
          </w:p>
        </w:tc>
      </w:tr>
      <w:tr w:rsidR="0026443E" w:rsidRPr="002A49DC" w:rsidTr="0026443E">
        <w:tc>
          <w:tcPr>
            <w:tcW w:w="1526" w:type="dxa"/>
            <w:vMerge/>
            <w:tcBorders>
              <w:bottom w:val="single" w:sz="4" w:space="0" w:color="auto"/>
            </w:tcBorders>
          </w:tcPr>
          <w:p w:rsidR="0026443E" w:rsidRPr="002A49DC" w:rsidRDefault="0026443E" w:rsidP="00D276F3">
            <w:pPr>
              <w:rPr>
                <w:rFonts w:ascii="Times New Roman" w:hAnsi="Times New Roman" w:cs="Times New Roman"/>
                <w:sz w:val="16"/>
                <w:szCs w:val="16"/>
              </w:rPr>
            </w:pPr>
          </w:p>
        </w:tc>
        <w:tc>
          <w:tcPr>
            <w:tcW w:w="1276" w:type="dxa"/>
            <w:tcBorders>
              <w:bottom w:val="single" w:sz="4" w:space="0" w:color="auto"/>
            </w:tcBorders>
          </w:tcPr>
          <w:p w:rsidR="0026443E" w:rsidRPr="002A49DC" w:rsidRDefault="0026443E" w:rsidP="00D276F3">
            <w:pPr>
              <w:rPr>
                <w:rFonts w:ascii="Times New Roman" w:hAnsi="Times New Roman" w:cs="Times New Roman"/>
                <w:sz w:val="16"/>
                <w:szCs w:val="16"/>
              </w:rPr>
            </w:pPr>
            <w:r>
              <w:rPr>
                <w:rFonts w:ascii="Times New Roman" w:hAnsi="Times New Roman" w:cs="Times New Roman"/>
                <w:sz w:val="16"/>
                <w:szCs w:val="16"/>
              </w:rPr>
              <w:t>Permanen</w:t>
            </w:r>
          </w:p>
        </w:tc>
        <w:tc>
          <w:tcPr>
            <w:tcW w:w="708" w:type="dxa"/>
            <w:tcBorders>
              <w:bottom w:val="single" w:sz="4" w:space="0" w:color="auto"/>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16</w:t>
            </w:r>
          </w:p>
        </w:tc>
        <w:tc>
          <w:tcPr>
            <w:tcW w:w="1134" w:type="dxa"/>
            <w:tcBorders>
              <w:bottom w:val="single" w:sz="4" w:space="0" w:color="auto"/>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53,3</w:t>
            </w:r>
          </w:p>
        </w:tc>
      </w:tr>
      <w:tr w:rsidR="0026443E" w:rsidRPr="002A49DC" w:rsidTr="00264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tcBorders>
              <w:top w:val="single" w:sz="4" w:space="0" w:color="auto"/>
              <w:left w:val="nil"/>
              <w:bottom w:val="single" w:sz="4" w:space="0" w:color="auto"/>
              <w:right w:val="nil"/>
            </w:tcBorders>
            <w:vAlign w:val="center"/>
          </w:tcPr>
          <w:p w:rsidR="0026443E" w:rsidRPr="002A49DC" w:rsidRDefault="0026443E" w:rsidP="0026443E">
            <w:pPr>
              <w:jc w:val="center"/>
              <w:rPr>
                <w:rFonts w:ascii="Times New Roman" w:hAnsi="Times New Roman" w:cs="Times New Roman"/>
                <w:b/>
                <w:sz w:val="16"/>
                <w:szCs w:val="16"/>
              </w:rPr>
            </w:pPr>
            <w:r w:rsidRPr="002A49DC">
              <w:rPr>
                <w:rFonts w:ascii="Times New Roman" w:hAnsi="Times New Roman" w:cs="Times New Roman"/>
                <w:b/>
                <w:sz w:val="16"/>
                <w:szCs w:val="16"/>
              </w:rPr>
              <w:t>Total</w:t>
            </w:r>
          </w:p>
        </w:tc>
        <w:tc>
          <w:tcPr>
            <w:tcW w:w="708" w:type="dxa"/>
            <w:tcBorders>
              <w:top w:val="single" w:sz="4" w:space="0" w:color="auto"/>
              <w:left w:val="nil"/>
              <w:bottom w:val="single" w:sz="4" w:space="0" w:color="auto"/>
              <w:right w:val="nil"/>
            </w:tcBorders>
          </w:tcPr>
          <w:p w:rsidR="0026443E" w:rsidRPr="002A49DC" w:rsidRDefault="0026443E" w:rsidP="00D276F3">
            <w:pPr>
              <w:jc w:val="right"/>
              <w:rPr>
                <w:rFonts w:ascii="Times New Roman" w:hAnsi="Times New Roman" w:cs="Times New Roman"/>
                <w:b/>
                <w:sz w:val="16"/>
                <w:szCs w:val="16"/>
              </w:rPr>
            </w:pPr>
            <w:r w:rsidRPr="002A49DC">
              <w:rPr>
                <w:rFonts w:ascii="Times New Roman" w:hAnsi="Times New Roman" w:cs="Times New Roman"/>
                <w:b/>
                <w:sz w:val="16"/>
                <w:szCs w:val="16"/>
              </w:rPr>
              <w:t>30</w:t>
            </w:r>
          </w:p>
        </w:tc>
        <w:tc>
          <w:tcPr>
            <w:tcW w:w="1134" w:type="dxa"/>
            <w:tcBorders>
              <w:top w:val="single" w:sz="4" w:space="0" w:color="auto"/>
              <w:left w:val="nil"/>
              <w:bottom w:val="single" w:sz="4" w:space="0" w:color="auto"/>
              <w:right w:val="nil"/>
            </w:tcBorders>
          </w:tcPr>
          <w:p w:rsidR="0026443E" w:rsidRPr="002A49DC" w:rsidRDefault="0026443E" w:rsidP="00D276F3">
            <w:pPr>
              <w:jc w:val="right"/>
              <w:rPr>
                <w:rFonts w:ascii="Times New Roman" w:hAnsi="Times New Roman" w:cs="Times New Roman"/>
                <w:b/>
                <w:sz w:val="16"/>
                <w:szCs w:val="16"/>
              </w:rPr>
            </w:pPr>
            <w:r w:rsidRPr="002A49DC">
              <w:rPr>
                <w:rFonts w:ascii="Times New Roman" w:hAnsi="Times New Roman" w:cs="Times New Roman"/>
                <w:b/>
                <w:sz w:val="16"/>
                <w:szCs w:val="16"/>
              </w:rPr>
              <w:t>100</w:t>
            </w:r>
          </w:p>
        </w:tc>
      </w:tr>
      <w:tr w:rsidR="0026443E" w:rsidRPr="002A49DC" w:rsidTr="00264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vMerge w:val="restart"/>
            <w:tcBorders>
              <w:top w:val="single" w:sz="4" w:space="0" w:color="auto"/>
              <w:left w:val="nil"/>
              <w:bottom w:val="nil"/>
              <w:right w:val="nil"/>
            </w:tcBorders>
            <w:vAlign w:val="center"/>
          </w:tcPr>
          <w:p w:rsidR="0026443E" w:rsidRPr="002A49DC" w:rsidRDefault="0026443E" w:rsidP="00D276F3">
            <w:pPr>
              <w:jc w:val="center"/>
              <w:rPr>
                <w:rFonts w:ascii="Times New Roman" w:hAnsi="Times New Roman" w:cs="Times New Roman"/>
                <w:sz w:val="16"/>
                <w:szCs w:val="16"/>
              </w:rPr>
            </w:pPr>
            <w:r>
              <w:rPr>
                <w:rFonts w:ascii="Times New Roman" w:hAnsi="Times New Roman" w:cs="Times New Roman"/>
                <w:sz w:val="16"/>
                <w:szCs w:val="16"/>
              </w:rPr>
              <w:t>Kepemilikan Aset</w:t>
            </w:r>
          </w:p>
        </w:tc>
        <w:tc>
          <w:tcPr>
            <w:tcW w:w="1276" w:type="dxa"/>
            <w:tcBorders>
              <w:top w:val="single" w:sz="4" w:space="0" w:color="auto"/>
              <w:left w:val="nil"/>
              <w:bottom w:val="nil"/>
              <w:right w:val="nil"/>
            </w:tcBorders>
          </w:tcPr>
          <w:p w:rsidR="0026443E" w:rsidRPr="002A49DC" w:rsidRDefault="0026443E" w:rsidP="00D276F3">
            <w:pPr>
              <w:rPr>
                <w:rFonts w:ascii="Times New Roman" w:hAnsi="Times New Roman" w:cs="Times New Roman"/>
                <w:sz w:val="16"/>
                <w:szCs w:val="16"/>
              </w:rPr>
            </w:pPr>
            <w:r>
              <w:rPr>
                <w:rFonts w:ascii="Times New Roman" w:hAnsi="Times New Roman" w:cs="Times New Roman"/>
                <w:sz w:val="16"/>
                <w:szCs w:val="16"/>
              </w:rPr>
              <w:t>Rendah</w:t>
            </w:r>
          </w:p>
        </w:tc>
        <w:tc>
          <w:tcPr>
            <w:tcW w:w="708" w:type="dxa"/>
            <w:tcBorders>
              <w:top w:val="single" w:sz="4" w:space="0" w:color="auto"/>
              <w:left w:val="nil"/>
              <w:bottom w:val="nil"/>
              <w:right w:val="nil"/>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4</w:t>
            </w:r>
          </w:p>
        </w:tc>
        <w:tc>
          <w:tcPr>
            <w:tcW w:w="1134" w:type="dxa"/>
            <w:tcBorders>
              <w:top w:val="single" w:sz="4" w:space="0" w:color="auto"/>
              <w:left w:val="nil"/>
              <w:bottom w:val="nil"/>
              <w:right w:val="nil"/>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13,3</w:t>
            </w:r>
          </w:p>
        </w:tc>
      </w:tr>
      <w:tr w:rsidR="0026443E" w:rsidRPr="002A49DC" w:rsidTr="00264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vMerge/>
            <w:tcBorders>
              <w:top w:val="nil"/>
              <w:left w:val="nil"/>
              <w:bottom w:val="nil"/>
              <w:right w:val="nil"/>
            </w:tcBorders>
          </w:tcPr>
          <w:p w:rsidR="0026443E" w:rsidRPr="002A49DC" w:rsidRDefault="0026443E" w:rsidP="00D276F3">
            <w:pPr>
              <w:rPr>
                <w:rFonts w:ascii="Times New Roman" w:hAnsi="Times New Roman" w:cs="Times New Roman"/>
                <w:sz w:val="16"/>
                <w:szCs w:val="16"/>
              </w:rPr>
            </w:pPr>
          </w:p>
        </w:tc>
        <w:tc>
          <w:tcPr>
            <w:tcW w:w="1276" w:type="dxa"/>
            <w:tcBorders>
              <w:top w:val="nil"/>
              <w:left w:val="nil"/>
              <w:bottom w:val="nil"/>
              <w:right w:val="nil"/>
            </w:tcBorders>
          </w:tcPr>
          <w:p w:rsidR="0026443E" w:rsidRPr="002A49DC" w:rsidRDefault="0026443E" w:rsidP="00D276F3">
            <w:pPr>
              <w:rPr>
                <w:rFonts w:ascii="Times New Roman" w:hAnsi="Times New Roman" w:cs="Times New Roman"/>
                <w:sz w:val="16"/>
                <w:szCs w:val="16"/>
              </w:rPr>
            </w:pPr>
            <w:r>
              <w:rPr>
                <w:rFonts w:ascii="Times New Roman" w:hAnsi="Times New Roman" w:cs="Times New Roman"/>
                <w:sz w:val="16"/>
                <w:szCs w:val="16"/>
              </w:rPr>
              <w:t>Sedang</w:t>
            </w:r>
          </w:p>
        </w:tc>
        <w:tc>
          <w:tcPr>
            <w:tcW w:w="708" w:type="dxa"/>
            <w:tcBorders>
              <w:top w:val="nil"/>
              <w:left w:val="nil"/>
              <w:bottom w:val="nil"/>
              <w:right w:val="nil"/>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24</w:t>
            </w:r>
          </w:p>
        </w:tc>
        <w:tc>
          <w:tcPr>
            <w:tcW w:w="1134" w:type="dxa"/>
            <w:tcBorders>
              <w:top w:val="nil"/>
              <w:left w:val="nil"/>
              <w:bottom w:val="nil"/>
              <w:right w:val="nil"/>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80</w:t>
            </w:r>
          </w:p>
        </w:tc>
      </w:tr>
      <w:tr w:rsidR="0026443E" w:rsidRPr="002A49DC" w:rsidTr="00264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vMerge/>
            <w:tcBorders>
              <w:top w:val="nil"/>
              <w:left w:val="nil"/>
              <w:bottom w:val="single" w:sz="4" w:space="0" w:color="auto"/>
              <w:right w:val="nil"/>
            </w:tcBorders>
          </w:tcPr>
          <w:p w:rsidR="0026443E" w:rsidRPr="002A49DC" w:rsidRDefault="0026443E" w:rsidP="00D276F3">
            <w:pPr>
              <w:rPr>
                <w:rFonts w:ascii="Times New Roman" w:hAnsi="Times New Roman" w:cs="Times New Roman"/>
                <w:sz w:val="16"/>
                <w:szCs w:val="16"/>
              </w:rPr>
            </w:pPr>
          </w:p>
        </w:tc>
        <w:tc>
          <w:tcPr>
            <w:tcW w:w="1276" w:type="dxa"/>
            <w:tcBorders>
              <w:top w:val="nil"/>
              <w:left w:val="nil"/>
              <w:bottom w:val="single" w:sz="4" w:space="0" w:color="auto"/>
              <w:right w:val="nil"/>
            </w:tcBorders>
          </w:tcPr>
          <w:p w:rsidR="0026443E" w:rsidRPr="002A49DC" w:rsidRDefault="0026443E" w:rsidP="00D276F3">
            <w:pPr>
              <w:rPr>
                <w:rFonts w:ascii="Times New Roman" w:hAnsi="Times New Roman" w:cs="Times New Roman"/>
                <w:sz w:val="16"/>
                <w:szCs w:val="16"/>
              </w:rPr>
            </w:pPr>
            <w:r>
              <w:rPr>
                <w:rFonts w:ascii="Times New Roman" w:hAnsi="Times New Roman" w:cs="Times New Roman"/>
                <w:sz w:val="16"/>
                <w:szCs w:val="16"/>
              </w:rPr>
              <w:t>Tinggi</w:t>
            </w:r>
          </w:p>
        </w:tc>
        <w:tc>
          <w:tcPr>
            <w:tcW w:w="708" w:type="dxa"/>
            <w:tcBorders>
              <w:top w:val="nil"/>
              <w:left w:val="nil"/>
              <w:bottom w:val="single" w:sz="4" w:space="0" w:color="auto"/>
              <w:right w:val="nil"/>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2</w:t>
            </w:r>
          </w:p>
        </w:tc>
        <w:tc>
          <w:tcPr>
            <w:tcW w:w="1134" w:type="dxa"/>
            <w:tcBorders>
              <w:top w:val="nil"/>
              <w:left w:val="nil"/>
              <w:bottom w:val="single" w:sz="4" w:space="0" w:color="auto"/>
              <w:right w:val="nil"/>
            </w:tcBorders>
          </w:tcPr>
          <w:p w:rsidR="0026443E" w:rsidRPr="002A49DC" w:rsidRDefault="0026443E" w:rsidP="00D276F3">
            <w:pPr>
              <w:jc w:val="right"/>
              <w:rPr>
                <w:rFonts w:ascii="Times New Roman" w:hAnsi="Times New Roman" w:cs="Times New Roman"/>
                <w:sz w:val="16"/>
                <w:szCs w:val="16"/>
              </w:rPr>
            </w:pPr>
            <w:r>
              <w:rPr>
                <w:rFonts w:ascii="Times New Roman" w:hAnsi="Times New Roman" w:cs="Times New Roman"/>
                <w:sz w:val="16"/>
                <w:szCs w:val="16"/>
              </w:rPr>
              <w:t>6,7</w:t>
            </w:r>
          </w:p>
        </w:tc>
      </w:tr>
      <w:tr w:rsidR="0026443E" w:rsidRPr="002A49DC" w:rsidTr="00264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tcBorders>
              <w:top w:val="single" w:sz="4" w:space="0" w:color="auto"/>
              <w:left w:val="nil"/>
              <w:bottom w:val="single" w:sz="4" w:space="0" w:color="auto"/>
              <w:right w:val="nil"/>
            </w:tcBorders>
            <w:vAlign w:val="center"/>
          </w:tcPr>
          <w:p w:rsidR="0026443E" w:rsidRPr="002A49DC" w:rsidRDefault="0026443E" w:rsidP="0026443E">
            <w:pPr>
              <w:jc w:val="center"/>
              <w:rPr>
                <w:rFonts w:ascii="Times New Roman" w:hAnsi="Times New Roman" w:cs="Times New Roman"/>
                <w:b/>
                <w:sz w:val="16"/>
                <w:szCs w:val="16"/>
              </w:rPr>
            </w:pPr>
            <w:r w:rsidRPr="002A49DC">
              <w:rPr>
                <w:rFonts w:ascii="Times New Roman" w:hAnsi="Times New Roman" w:cs="Times New Roman"/>
                <w:b/>
                <w:sz w:val="16"/>
                <w:szCs w:val="16"/>
              </w:rPr>
              <w:t>Total</w:t>
            </w:r>
          </w:p>
        </w:tc>
        <w:tc>
          <w:tcPr>
            <w:tcW w:w="708" w:type="dxa"/>
            <w:tcBorders>
              <w:top w:val="single" w:sz="4" w:space="0" w:color="auto"/>
              <w:left w:val="nil"/>
              <w:bottom w:val="single" w:sz="4" w:space="0" w:color="auto"/>
              <w:right w:val="nil"/>
            </w:tcBorders>
          </w:tcPr>
          <w:p w:rsidR="0026443E" w:rsidRPr="002A49DC" w:rsidRDefault="0026443E" w:rsidP="00D276F3">
            <w:pPr>
              <w:jc w:val="right"/>
              <w:rPr>
                <w:rFonts w:ascii="Times New Roman" w:hAnsi="Times New Roman" w:cs="Times New Roman"/>
                <w:b/>
                <w:sz w:val="16"/>
                <w:szCs w:val="16"/>
              </w:rPr>
            </w:pPr>
            <w:r w:rsidRPr="002A49DC">
              <w:rPr>
                <w:rFonts w:ascii="Times New Roman" w:hAnsi="Times New Roman" w:cs="Times New Roman"/>
                <w:b/>
                <w:sz w:val="16"/>
                <w:szCs w:val="16"/>
              </w:rPr>
              <w:t>30</w:t>
            </w:r>
          </w:p>
        </w:tc>
        <w:tc>
          <w:tcPr>
            <w:tcW w:w="1134" w:type="dxa"/>
            <w:tcBorders>
              <w:top w:val="single" w:sz="4" w:space="0" w:color="auto"/>
              <w:left w:val="nil"/>
              <w:bottom w:val="single" w:sz="4" w:space="0" w:color="auto"/>
              <w:right w:val="nil"/>
            </w:tcBorders>
          </w:tcPr>
          <w:p w:rsidR="0026443E" w:rsidRPr="002A49DC" w:rsidRDefault="0026443E" w:rsidP="00D276F3">
            <w:pPr>
              <w:jc w:val="right"/>
              <w:rPr>
                <w:rFonts w:ascii="Times New Roman" w:hAnsi="Times New Roman" w:cs="Times New Roman"/>
                <w:b/>
                <w:sz w:val="16"/>
                <w:szCs w:val="16"/>
              </w:rPr>
            </w:pPr>
            <w:r w:rsidRPr="002A49DC">
              <w:rPr>
                <w:rFonts w:ascii="Times New Roman" w:hAnsi="Times New Roman" w:cs="Times New Roman"/>
                <w:b/>
                <w:sz w:val="16"/>
                <w:szCs w:val="16"/>
              </w:rPr>
              <w:t>100</w:t>
            </w:r>
          </w:p>
        </w:tc>
      </w:tr>
    </w:tbl>
    <w:p w:rsidR="004114D9" w:rsidRPr="0083719C" w:rsidRDefault="009A3379" w:rsidP="0083719C">
      <w:pPr>
        <w:spacing w:before="24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simplePos x="0" y="0"/>
                <wp:positionH relativeFrom="column">
                  <wp:posOffset>5789567</wp:posOffset>
                </wp:positionH>
                <wp:positionV relativeFrom="paragraph">
                  <wp:posOffset>-8294461</wp:posOffset>
                </wp:positionV>
                <wp:extent cx="435429" cy="293915"/>
                <wp:effectExtent l="0" t="0" r="22225" b="11430"/>
                <wp:wrapNone/>
                <wp:docPr id="26" name="Rectangle 26"/>
                <wp:cNvGraphicFramePr/>
                <a:graphic xmlns:a="http://schemas.openxmlformats.org/drawingml/2006/main">
                  <a:graphicData uri="http://schemas.microsoft.com/office/word/2010/wordprocessingShape">
                    <wps:wsp>
                      <wps:cNvSpPr/>
                      <wps:spPr>
                        <a:xfrm>
                          <a:off x="0" y="0"/>
                          <a:ext cx="435429" cy="29391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455.85pt;margin-top:-653.1pt;width:34.3pt;height:23.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" fillcolor="white [3201]" strokecolor="white [3212]" strokeweight="2pt"/>
            </w:pict>
          </mc:Fallback>
        </mc:AlternateContent>
      </w:r>
      <w:r w:rsidR="002D2E7B">
        <w:rPr>
          <w:rFonts w:ascii="Times New Roman" w:hAnsi="Times New Roman" w:cs="Times New Roman"/>
        </w:rPr>
        <w:t xml:space="preserve">Tulisan </w:t>
      </w:r>
      <w:r w:rsidR="00CB3261" w:rsidRPr="0083719C">
        <w:rPr>
          <w:rFonts w:ascii="Times New Roman" w:hAnsi="Times New Roman" w:cs="Times New Roman"/>
        </w:rPr>
        <w:t xml:space="preserve">ini menggunakan variabel BPS (2015) untuk melihat kesejahteraan masyarakat di Desa Sukamantri. Adapun variabel yang digunakan yaitu pendapatan rumah tangga, pengeluaran </w:t>
      </w:r>
      <w:r w:rsidR="00CB3261" w:rsidRPr="0083719C">
        <w:rPr>
          <w:rFonts w:ascii="Times New Roman" w:hAnsi="Times New Roman" w:cs="Times New Roman"/>
        </w:rPr>
        <w:lastRenderedPageBreak/>
        <w:t>rumah tangga, kondisi tempat tinggal, dan kepemilikan aset. Hasil penelitian menunjukan bahwa tingkat pendapatan masyarakat di Desa Sukamantri berada di golongan sedang. Sebesar 43,3%  atau setara 13 responden memiliki pendapatan pada golongan sedang.  Rentang pendapatan di golongan tersebut yaitu diantara Rp. 1.500.000 – 5.000.000.</w:t>
      </w:r>
      <w:r w:rsidR="0083719C" w:rsidRPr="0083719C">
        <w:rPr>
          <w:rFonts w:ascii="Times New Roman" w:hAnsi="Times New Roman" w:cs="Times New Roman"/>
        </w:rPr>
        <w:t xml:space="preserve"> </w:t>
      </w:r>
      <w:r w:rsidR="004114D9" w:rsidRPr="0083719C">
        <w:rPr>
          <w:rFonts w:ascii="Times New Roman" w:hAnsi="Times New Roman" w:cs="Times New Roman"/>
        </w:rPr>
        <w:t>Mata pencaharian</w:t>
      </w:r>
      <w:r w:rsidR="0083719C" w:rsidRPr="0083719C">
        <w:rPr>
          <w:rFonts w:ascii="Times New Roman" w:hAnsi="Times New Roman" w:cs="Times New Roman"/>
        </w:rPr>
        <w:t xml:space="preserve"> masyarakat</w:t>
      </w:r>
      <w:r w:rsidR="004114D9" w:rsidRPr="0083719C">
        <w:rPr>
          <w:rFonts w:ascii="Times New Roman" w:hAnsi="Times New Roman" w:cs="Times New Roman"/>
        </w:rPr>
        <w:t xml:space="preserve"> yang dominan </w:t>
      </w:r>
      <w:r w:rsidR="0083719C" w:rsidRPr="0083719C">
        <w:rPr>
          <w:rFonts w:ascii="Times New Roman" w:hAnsi="Times New Roman" w:cs="Times New Roman"/>
        </w:rPr>
        <w:t xml:space="preserve"> yaitu </w:t>
      </w:r>
      <w:r w:rsidR="004114D9" w:rsidRPr="0083719C">
        <w:rPr>
          <w:rFonts w:ascii="Times New Roman" w:hAnsi="Times New Roman" w:cs="Times New Roman"/>
        </w:rPr>
        <w:t>di luar bidang pertanian, seperti wiraswasta/pedagang. Data profil desa juga menunjukan bahwa sebesar 40,7% atau setara dengan 5</w:t>
      </w:r>
      <w:r w:rsidR="002D2E7B">
        <w:rPr>
          <w:rFonts w:ascii="Times New Roman" w:hAnsi="Times New Roman" w:cs="Times New Roman"/>
        </w:rPr>
        <w:t>.</w:t>
      </w:r>
      <w:r w:rsidR="004114D9" w:rsidRPr="0083719C">
        <w:rPr>
          <w:rFonts w:ascii="Times New Roman" w:hAnsi="Times New Roman" w:cs="Times New Roman"/>
        </w:rPr>
        <w:t>226 masyarakat di Desa Sukamantri memilih jenis mata pencaharian sebagai wiraswasta/pedagang. Masyarakat di Desa Sukamantri yang memiliki mata pencah</w:t>
      </w:r>
      <w:r w:rsidR="00236D27">
        <w:rPr>
          <w:rFonts w:ascii="Times New Roman" w:hAnsi="Times New Roman" w:cs="Times New Roman"/>
        </w:rPr>
        <w:t>arian di bidang pertanian cenderung</w:t>
      </w:r>
      <w:r w:rsidR="004114D9" w:rsidRPr="0083719C">
        <w:rPr>
          <w:rFonts w:ascii="Times New Roman" w:hAnsi="Times New Roman" w:cs="Times New Roman"/>
        </w:rPr>
        <w:t xml:space="preserve"> sebagai buruh tani. Kondisi ini disebabkan lahan pertanian di Desa Sukamantri yang terus berkurang setiap tahunnya. Berkurangnya lahan pertanian ini dikarenakan pembangunan permukiman atau perumahan. Salah satunya adalah </w:t>
      </w:r>
      <w:r w:rsidR="00236D27">
        <w:rPr>
          <w:rFonts w:ascii="Times New Roman" w:hAnsi="Times New Roman" w:cs="Times New Roman"/>
        </w:rPr>
        <w:t xml:space="preserve">pembangunan </w:t>
      </w:r>
      <w:r w:rsidR="004114D9" w:rsidRPr="0083719C">
        <w:rPr>
          <w:rFonts w:ascii="Times New Roman" w:hAnsi="Times New Roman" w:cs="Times New Roman"/>
        </w:rPr>
        <w:t>perumahan yang terbentuk di RW baru di Desa Sukamantri yaitu RW 15.</w:t>
      </w:r>
      <w:r w:rsidR="0083719C" w:rsidRPr="0083719C">
        <w:rPr>
          <w:rFonts w:ascii="Times New Roman" w:hAnsi="Times New Roman" w:cs="Times New Roman"/>
        </w:rPr>
        <w:t xml:space="preserve"> Selain karena faktor lahan pertanian yang sudah semakin berkurang, pendapatan masyarakat yang memiliki mata pencaharian di bidang pertanian </w:t>
      </w:r>
      <w:r w:rsidR="00236D27">
        <w:rPr>
          <w:rFonts w:ascii="Times New Roman" w:hAnsi="Times New Roman" w:cs="Times New Roman"/>
        </w:rPr>
        <w:t xml:space="preserve">juga </w:t>
      </w:r>
      <w:r w:rsidR="0083719C" w:rsidRPr="0083719C">
        <w:rPr>
          <w:rFonts w:ascii="Times New Roman" w:hAnsi="Times New Roman" w:cs="Times New Roman"/>
        </w:rPr>
        <w:t>tergolong lebih rendah dibandingkan masyarakat yang memiliki mata pencaharian</w:t>
      </w:r>
      <w:r w:rsidR="0083719C" w:rsidRPr="0083719C">
        <w:rPr>
          <w:rFonts w:ascii="Times New Roman" w:hAnsi="Times New Roman" w:cs="Times New Roman"/>
          <w:i/>
        </w:rPr>
        <w:t xml:space="preserve"> non</w:t>
      </w:r>
      <w:r w:rsidR="0083719C" w:rsidRPr="0083719C">
        <w:rPr>
          <w:rFonts w:ascii="Times New Roman" w:hAnsi="Times New Roman" w:cs="Times New Roman"/>
        </w:rPr>
        <w:t xml:space="preserve"> pertanian. Rata-rata masyarakat yang memiliki mata pencaharian di bidang pertanian memiliki pendapatan sekitar Rp. 900.000 – Rp. 1.500.000 per bulan. Berbeda dengan masyarakat yang memiliki m</w:t>
      </w:r>
      <w:r w:rsidR="00236D27">
        <w:rPr>
          <w:rFonts w:ascii="Times New Roman" w:hAnsi="Times New Roman" w:cs="Times New Roman"/>
        </w:rPr>
        <w:t xml:space="preserve">ata pencaharian di bidang </w:t>
      </w:r>
      <w:r w:rsidR="00236D27" w:rsidRPr="00236D27">
        <w:rPr>
          <w:rFonts w:ascii="Times New Roman" w:hAnsi="Times New Roman" w:cs="Times New Roman"/>
          <w:i/>
        </w:rPr>
        <w:t>non</w:t>
      </w:r>
      <w:r w:rsidR="00236D27">
        <w:rPr>
          <w:rFonts w:ascii="Times New Roman" w:hAnsi="Times New Roman" w:cs="Times New Roman"/>
        </w:rPr>
        <w:t xml:space="preserve"> </w:t>
      </w:r>
      <w:r w:rsidR="0083719C" w:rsidRPr="0083719C">
        <w:rPr>
          <w:rFonts w:ascii="Times New Roman" w:hAnsi="Times New Roman" w:cs="Times New Roman"/>
        </w:rPr>
        <w:t>pertanian yang menghasilkan pendapatan lebih dari 1.500.000 per bulan.</w:t>
      </w:r>
    </w:p>
    <w:p w:rsidR="0083719C" w:rsidRPr="0083719C" w:rsidRDefault="00884F36" w:rsidP="0083719C">
      <w:pPr>
        <w:spacing w:line="240" w:lineRule="auto"/>
        <w:jc w:val="both"/>
        <w:rPr>
          <w:rFonts w:ascii="Times New Roman" w:hAnsi="Times New Roman" w:cs="Times New Roman"/>
        </w:rPr>
      </w:pPr>
      <w:r w:rsidRPr="0083719C">
        <w:rPr>
          <w:rFonts w:ascii="Times New Roman" w:hAnsi="Times New Roman" w:cs="Times New Roman"/>
        </w:rPr>
        <w:t>Sementara itu, t</w:t>
      </w:r>
      <w:r w:rsidR="00CB3261" w:rsidRPr="0083719C">
        <w:rPr>
          <w:rFonts w:ascii="Times New Roman" w:hAnsi="Times New Roman" w:cs="Times New Roman"/>
        </w:rPr>
        <w:t xml:space="preserve">ingkat pengeluaran rumah tangga di Desa Sukamantri tergolong tinggi. Sebesar 50% atau 15 responden mengatakan bahwa tingkat pengeluaran rumah tangga tinggi. Rentang pengeluaran lebih dari Rp. 2.500.000 per bulan. </w:t>
      </w:r>
      <w:r w:rsidR="0083719C" w:rsidRPr="0083719C">
        <w:rPr>
          <w:rFonts w:ascii="Times New Roman" w:hAnsi="Times New Roman" w:cs="Times New Roman"/>
        </w:rPr>
        <w:t>Pengeluaran</w:t>
      </w:r>
      <w:r w:rsidR="00236D27">
        <w:rPr>
          <w:rFonts w:ascii="Times New Roman" w:hAnsi="Times New Roman" w:cs="Times New Roman"/>
        </w:rPr>
        <w:t xml:space="preserve"> rumah tangga dibedakan menjadi pengeluaran konsumsi dan </w:t>
      </w:r>
      <w:r w:rsidR="00236D27" w:rsidRPr="00236D27">
        <w:rPr>
          <w:rFonts w:ascii="Times New Roman" w:hAnsi="Times New Roman" w:cs="Times New Roman"/>
          <w:i/>
        </w:rPr>
        <w:t>non</w:t>
      </w:r>
      <w:r w:rsidR="00236D27">
        <w:rPr>
          <w:rFonts w:ascii="Times New Roman" w:hAnsi="Times New Roman" w:cs="Times New Roman"/>
        </w:rPr>
        <w:t xml:space="preserve"> konsumsi. Pengeluaran</w:t>
      </w:r>
      <w:r w:rsidR="0083719C" w:rsidRPr="0083719C">
        <w:rPr>
          <w:rFonts w:ascii="Times New Roman" w:hAnsi="Times New Roman" w:cs="Times New Roman"/>
        </w:rPr>
        <w:t xml:space="preserve"> konsumsi rumah tangga di Desa Sukamantri</w:t>
      </w:r>
      <w:r w:rsidR="00236D27">
        <w:rPr>
          <w:rFonts w:ascii="Times New Roman" w:hAnsi="Times New Roman" w:cs="Times New Roman"/>
        </w:rPr>
        <w:t xml:space="preserve"> cenderung</w:t>
      </w:r>
      <w:r w:rsidR="0083719C" w:rsidRPr="0083719C">
        <w:rPr>
          <w:rFonts w:ascii="Times New Roman" w:hAnsi="Times New Roman" w:cs="Times New Roman"/>
        </w:rPr>
        <w:t xml:space="preserve"> lebih tinggi dibandingkan dengan pengeluaran </w:t>
      </w:r>
      <w:r w:rsidR="0083719C" w:rsidRPr="0083719C">
        <w:rPr>
          <w:rFonts w:ascii="Times New Roman" w:hAnsi="Times New Roman" w:cs="Times New Roman"/>
          <w:i/>
        </w:rPr>
        <w:t xml:space="preserve">non </w:t>
      </w:r>
      <w:r w:rsidR="0083719C" w:rsidRPr="0083719C">
        <w:rPr>
          <w:rFonts w:ascii="Times New Roman" w:hAnsi="Times New Roman" w:cs="Times New Roman"/>
        </w:rPr>
        <w:t xml:space="preserve">konsumsi. </w:t>
      </w:r>
      <w:r w:rsidR="00236D27">
        <w:rPr>
          <w:rFonts w:ascii="Times New Roman" w:hAnsi="Times New Roman" w:cs="Times New Roman"/>
        </w:rPr>
        <w:t>Kecenderungan tersebut disebabkan</w:t>
      </w:r>
      <w:r w:rsidR="0083719C" w:rsidRPr="0083719C">
        <w:rPr>
          <w:rFonts w:ascii="Times New Roman" w:hAnsi="Times New Roman" w:cs="Times New Roman"/>
        </w:rPr>
        <w:t xml:space="preserve"> karena pengeluaran konsumsi untuk membeli rokok. Responden dalam penelitian ini mayoritas merupakan perokok aktif atau memiliki suami perokok. Rata-rata responden yang perokok atau memiliki suami perokok mengeluarkan biaya untuk membeli rokok kurang lebih Rp. 15.000 – </w:t>
      </w:r>
      <w:r w:rsidR="0083719C" w:rsidRPr="0083719C">
        <w:rPr>
          <w:rFonts w:ascii="Times New Roman" w:hAnsi="Times New Roman" w:cs="Times New Roman"/>
        </w:rPr>
        <w:lastRenderedPageBreak/>
        <w:t>20.000 per bungkus. Rokok yang sudah dibeli tersebut bisa habis dalam kurung waktu sehari atau dua hari, sehingga dalam sebulan biaya pengeluaran untuk rokok sekitar Rp. 450.000 – 600.000 per bulan. Masyarakat di Desa Sukamantr</w:t>
      </w:r>
      <w:r w:rsidR="00236D27">
        <w:rPr>
          <w:rFonts w:ascii="Times New Roman" w:hAnsi="Times New Roman" w:cs="Times New Roman"/>
        </w:rPr>
        <w:t>i</w:t>
      </w:r>
      <w:r w:rsidR="0083719C" w:rsidRPr="0083719C">
        <w:rPr>
          <w:rFonts w:ascii="Times New Roman" w:hAnsi="Times New Roman" w:cs="Times New Roman"/>
        </w:rPr>
        <w:t xml:space="preserve"> memiliki strategi jika pengeluaran rumah tangga lebih tinggi dibandingkan dengan pendapatan. Strategi yang digunakan yaitu dengan </w:t>
      </w:r>
      <w:r w:rsidR="00236D27">
        <w:rPr>
          <w:rFonts w:ascii="Times New Roman" w:hAnsi="Times New Roman" w:cs="Times New Roman"/>
        </w:rPr>
        <w:t>ber</w:t>
      </w:r>
      <w:r w:rsidR="0083719C" w:rsidRPr="0083719C">
        <w:rPr>
          <w:rFonts w:ascii="Times New Roman" w:hAnsi="Times New Roman" w:cs="Times New Roman"/>
        </w:rPr>
        <w:t>hutang. Umumnya masyarakat di Desa Sukamantri melakukan hutang di warung atau toko yang pemiliknya masih memiliki hubungan kekerabatan. Kondisi ini mengingat karakteristik tempat tinggal masyarakat di Desa Sukamantri yang berdekatan dengan saudara atau satu keturunan.</w:t>
      </w:r>
    </w:p>
    <w:p w:rsidR="00CB3261" w:rsidRPr="0083719C" w:rsidRDefault="00884F36" w:rsidP="0083719C">
      <w:pPr>
        <w:spacing w:line="240" w:lineRule="auto"/>
        <w:jc w:val="both"/>
        <w:rPr>
          <w:rFonts w:ascii="Times New Roman" w:hAnsi="Times New Roman" w:cs="Times New Roman"/>
        </w:rPr>
      </w:pPr>
      <w:r w:rsidRPr="0083719C">
        <w:rPr>
          <w:rFonts w:ascii="Times New Roman" w:hAnsi="Times New Roman" w:cs="Times New Roman"/>
        </w:rPr>
        <w:t>Selanjutnya, k</w:t>
      </w:r>
      <w:r w:rsidR="00CB3261" w:rsidRPr="0083719C">
        <w:rPr>
          <w:rFonts w:ascii="Times New Roman" w:hAnsi="Times New Roman" w:cs="Times New Roman"/>
        </w:rPr>
        <w:t>ondisi tempat tinggal masyarakat di Desa Sukamantri tergolong tinggi atau permanen. Sebesar 53,3% atau 16 responden memiliki kondisi tempat tinggal yang permanen. Ciri-ciri kondisi tempat tinggal yang permanen adalah jenis lantai keramik, dinding tembok, atap genteng, fasilitas MCK sendiri, sumber penerangan listrik PLN dengan daya terpasang lebih dari 2.200 watt, sumber air minum adalah air dalam kemasan, bahan bakar memasak menggunakan gas.</w:t>
      </w:r>
      <w:r w:rsidR="0083719C" w:rsidRPr="0083719C">
        <w:rPr>
          <w:rFonts w:ascii="Times New Roman" w:hAnsi="Times New Roman" w:cs="Times New Roman"/>
        </w:rPr>
        <w:t xml:space="preserve"> Kondisi ini juga sesuai dengan penerima program bantuan rumah tidak layak huni (RTLH) di Desa Sukamantri. Tahun 2016, Desa Sukamantri </w:t>
      </w:r>
      <w:r w:rsidR="00236D27">
        <w:rPr>
          <w:rFonts w:ascii="Times New Roman" w:hAnsi="Times New Roman" w:cs="Times New Roman"/>
        </w:rPr>
        <w:t xml:space="preserve">hanya </w:t>
      </w:r>
      <w:r w:rsidR="0083719C" w:rsidRPr="0083719C">
        <w:rPr>
          <w:rFonts w:ascii="Times New Roman" w:hAnsi="Times New Roman" w:cs="Times New Roman"/>
        </w:rPr>
        <w:t>menerima program bantuan RTL</w:t>
      </w:r>
      <w:r w:rsidR="00236D27">
        <w:rPr>
          <w:rFonts w:ascii="Times New Roman" w:hAnsi="Times New Roman" w:cs="Times New Roman"/>
        </w:rPr>
        <w:t>H sebanyak 10 rumah. Berikutnya</w:t>
      </w:r>
      <w:r w:rsidR="0083719C" w:rsidRPr="0083719C">
        <w:rPr>
          <w:rFonts w:ascii="Times New Roman" w:hAnsi="Times New Roman" w:cs="Times New Roman"/>
        </w:rPr>
        <w:t xml:space="preserve"> di tahun 2017, Desa Sukamantri tidak mendapatkan program bantuan RTLH. Hal ini dikarenakan sistem program bantuan RTLH yang bergilir</w:t>
      </w:r>
      <w:r w:rsidR="00236D27">
        <w:rPr>
          <w:rFonts w:ascii="Times New Roman" w:hAnsi="Times New Roman" w:cs="Times New Roman"/>
        </w:rPr>
        <w:t xml:space="preserve">. Rencananya di tahun 2018, </w:t>
      </w:r>
      <w:r w:rsidR="0083719C" w:rsidRPr="0083719C">
        <w:rPr>
          <w:rFonts w:ascii="Times New Roman" w:hAnsi="Times New Roman" w:cs="Times New Roman"/>
        </w:rPr>
        <w:t>Desa Sukamantri akan mengajukan 20 rumah untuk menerima program bantuan RTLH.</w:t>
      </w:r>
      <w:r w:rsidR="00CB3261" w:rsidRPr="0083719C">
        <w:rPr>
          <w:rFonts w:ascii="Times New Roman" w:hAnsi="Times New Roman" w:cs="Times New Roman"/>
        </w:rPr>
        <w:t xml:space="preserve"> </w:t>
      </w:r>
      <w:r w:rsidRPr="0083719C">
        <w:rPr>
          <w:rFonts w:ascii="Times New Roman" w:hAnsi="Times New Roman" w:cs="Times New Roman"/>
        </w:rPr>
        <w:t>Variabel terakhir yaitu t</w:t>
      </w:r>
      <w:r w:rsidR="00CB3261" w:rsidRPr="0083719C">
        <w:rPr>
          <w:rFonts w:ascii="Times New Roman" w:hAnsi="Times New Roman" w:cs="Times New Roman"/>
        </w:rPr>
        <w:t>ingkat kepemilikan aset masyarakat di Desa Sukamantri tergolong sedang. Sebesar 80% atau setara dengan 24 responden mempunyai tingkat kepemilikan aset sedang. Kriteria kepemilikan aset pada golongan sedang yaitu memiliki 6-11 barang elektronik dan memiliki jenis kendaraan minimal satu sepeda/motor.</w:t>
      </w:r>
      <w:r w:rsidR="0083719C" w:rsidRPr="0083719C">
        <w:rPr>
          <w:rFonts w:ascii="Times New Roman" w:hAnsi="Times New Roman" w:cs="Times New Roman"/>
        </w:rPr>
        <w:t xml:space="preserve"> Kepemilikan aset yang dija</w:t>
      </w:r>
      <w:r w:rsidR="00236D27">
        <w:rPr>
          <w:rFonts w:ascii="Times New Roman" w:hAnsi="Times New Roman" w:cs="Times New Roman"/>
        </w:rPr>
        <w:t xml:space="preserve">dikan indikator dalam tulisan ini yaitu </w:t>
      </w:r>
      <w:r w:rsidR="0083719C" w:rsidRPr="0083719C">
        <w:rPr>
          <w:rFonts w:ascii="Times New Roman" w:hAnsi="Times New Roman" w:cs="Times New Roman"/>
        </w:rPr>
        <w:t>barang elektronik dan jenis kendaraan</w:t>
      </w:r>
      <w:r w:rsidR="00236D27">
        <w:rPr>
          <w:rFonts w:ascii="Times New Roman" w:hAnsi="Times New Roman" w:cs="Times New Roman"/>
        </w:rPr>
        <w:t xml:space="preserve"> yang dimiliki</w:t>
      </w:r>
      <w:r w:rsidR="0083719C" w:rsidRPr="0083719C">
        <w:rPr>
          <w:rFonts w:ascii="Times New Roman" w:hAnsi="Times New Roman" w:cs="Times New Roman"/>
        </w:rPr>
        <w:t xml:space="preserve">. Masyarakat di Desa Sukamantri cenderung lebih banyak memiliki barang elektronik daripada jenis kendaraan. Hasil data di lapangan menunjukan bahwa sebesar 66,7% responden memiliki barang elektronik sebanyak lebih dari 11 barang elektronik (tinggi), sedangkan sebesar 20% responden memiliki barang elektronik sebanyak </w:t>
      </w:r>
      <w:r w:rsidR="0083719C" w:rsidRPr="0083719C">
        <w:rPr>
          <w:rFonts w:ascii="Times New Roman" w:hAnsi="Times New Roman" w:cs="Times New Roman"/>
        </w:rPr>
        <w:lastRenderedPageBreak/>
        <w:t>6-11 (sedang). Sisanya 13,3% responden memiliki barang elektronik sebanyak 1-5 (rendah). Berbeda dengan kendaraan yang dimiliki oleh responden. Sebesar 60% responden memiliki minimal satu kendaraan sepeda/motor (sedang). Berikutnya sebesar 30% responden tidak memiliki kendaraan, dan sisanya sebesar 10% responden memiliki minimal satu kendaraan mobil. Penyebab barang elektronik lebih tinggi dimiliki ole</w:t>
      </w:r>
      <w:r w:rsidR="00236D27">
        <w:rPr>
          <w:rFonts w:ascii="Times New Roman" w:hAnsi="Times New Roman" w:cs="Times New Roman"/>
        </w:rPr>
        <w:t>h dibanding</w:t>
      </w:r>
      <w:r w:rsidR="0083719C" w:rsidRPr="0083719C">
        <w:rPr>
          <w:rFonts w:ascii="Times New Roman" w:hAnsi="Times New Roman" w:cs="Times New Roman"/>
        </w:rPr>
        <w:t xml:space="preserve"> jenis kendaraan adalah pajak yang dibebankan bagi pemilik kendaraan.</w:t>
      </w:r>
      <w:r w:rsidR="00236D27">
        <w:rPr>
          <w:rFonts w:ascii="Times New Roman" w:hAnsi="Times New Roman" w:cs="Times New Roman"/>
        </w:rPr>
        <w:t xml:space="preserve"> Pajak kendaraan tergantung dari</w:t>
      </w:r>
      <w:r w:rsidR="0083719C" w:rsidRPr="0083719C">
        <w:rPr>
          <w:rFonts w:ascii="Times New Roman" w:hAnsi="Times New Roman" w:cs="Times New Roman"/>
        </w:rPr>
        <w:t xml:space="preserve"> jenis kendaraan yang dimiliki, tentunya pajak kendaraan antara motor dan mobil jauh berbeda. Masyarakat di Desa Sukamantri rata-rata membayar pajak kendaraan motor sekitar Rp. 200.000 – Rp. 350.000 per tahun untuk satu kendaraan. Sementara itu, untuk pajak kendaraa</w:t>
      </w:r>
      <w:r w:rsidR="00236D27">
        <w:rPr>
          <w:rFonts w:ascii="Times New Roman" w:hAnsi="Times New Roman" w:cs="Times New Roman"/>
        </w:rPr>
        <w:t>n mobil</w:t>
      </w:r>
      <w:r w:rsidR="0083719C" w:rsidRPr="0083719C">
        <w:rPr>
          <w:rFonts w:ascii="Times New Roman" w:hAnsi="Times New Roman" w:cs="Times New Roman"/>
        </w:rPr>
        <w:t xml:space="preserve"> dikenakan biaya sekitar Rp. 1.000.000 – Rp. 2.500.000 per tahun.</w:t>
      </w:r>
    </w:p>
    <w:p w:rsidR="00B74C2E" w:rsidRPr="00262272" w:rsidRDefault="00FF4E9C" w:rsidP="00B74C2E">
      <w:pPr>
        <w:spacing w:line="240" w:lineRule="auto"/>
        <w:jc w:val="both"/>
        <w:rPr>
          <w:rFonts w:ascii="Times New Roman" w:hAnsi="Times New Roman" w:cs="Times New Roman"/>
          <w:b/>
        </w:rPr>
      </w:pPr>
      <w:r w:rsidRPr="00262272">
        <w:rPr>
          <w:rFonts w:ascii="Times New Roman" w:hAnsi="Times New Roman" w:cs="Times New Roman"/>
          <w:b/>
        </w:rPr>
        <w:t>Hubungan Pengorganisasian Inovator Pertanian dengan Kese</w:t>
      </w:r>
      <w:r w:rsidR="00B74C2E" w:rsidRPr="00262272">
        <w:rPr>
          <w:rFonts w:ascii="Times New Roman" w:hAnsi="Times New Roman" w:cs="Times New Roman"/>
          <w:b/>
        </w:rPr>
        <w:t>jahteraan Masyarakat</w:t>
      </w:r>
    </w:p>
    <w:p w:rsidR="00B74C2E" w:rsidRPr="00B74C2E" w:rsidRDefault="00B74C2E" w:rsidP="00B74C2E">
      <w:pPr>
        <w:spacing w:line="240" w:lineRule="auto"/>
        <w:jc w:val="both"/>
        <w:rPr>
          <w:rFonts w:ascii="Times New Roman" w:hAnsi="Times New Roman" w:cs="Times New Roman"/>
          <w:b/>
          <w:sz w:val="24"/>
          <w:szCs w:val="24"/>
        </w:rPr>
      </w:pPr>
      <w:r w:rsidRPr="005576D7">
        <w:rPr>
          <w:rFonts w:ascii="Times New Roman" w:hAnsi="Times New Roman" w:cs="Times New Roman"/>
        </w:rPr>
        <w:t>L</w:t>
      </w:r>
      <w:r w:rsidRPr="00B74C2E">
        <w:rPr>
          <w:rFonts w:ascii="Times New Roman" w:hAnsi="Times New Roman" w:cs="Times New Roman"/>
        </w:rPr>
        <w:t>evel pengorganisasian yang dilakukan oleh JH adalah level pengembangan komunitas loka</w:t>
      </w:r>
      <w:r w:rsidR="00236D27">
        <w:rPr>
          <w:rFonts w:ascii="Times New Roman" w:hAnsi="Times New Roman" w:cs="Times New Roman"/>
        </w:rPr>
        <w:t>l. Tulisan</w:t>
      </w:r>
      <w:r w:rsidRPr="00B74C2E">
        <w:rPr>
          <w:rFonts w:ascii="Times New Roman" w:hAnsi="Times New Roman" w:cs="Times New Roman"/>
        </w:rPr>
        <w:t xml:space="preserve"> ini akan melihat hubungan antara level pengembangan komunitas lokal dalam pengorganisasian JH dengan tingkat kesejahteraan masyarakat.</w:t>
      </w:r>
    </w:p>
    <w:p w:rsidR="00B74C2E" w:rsidRPr="00B74C2E" w:rsidRDefault="0026443E" w:rsidP="00B74C2E">
      <w:pPr>
        <w:spacing w:before="240" w:line="240" w:lineRule="auto"/>
        <w:ind w:left="709" w:hanging="709"/>
        <w:rPr>
          <w:rFonts w:ascii="Times New Roman" w:hAnsi="Times New Roman" w:cs="Times New Roman"/>
        </w:rPr>
      </w:pPr>
      <w:r>
        <w:rPr>
          <w:rFonts w:ascii="Times New Roman" w:hAnsi="Times New Roman" w:cs="Times New Roman"/>
        </w:rPr>
        <w:t>Tabel 4</w:t>
      </w:r>
      <w:r w:rsidR="00B74C2E" w:rsidRPr="00B74C2E">
        <w:rPr>
          <w:rFonts w:ascii="Times New Roman" w:hAnsi="Times New Roman" w:cs="Times New Roman"/>
        </w:rPr>
        <w:t xml:space="preserve"> Hubungan level pengembangan komunitas lokal dengan tingkat kesejahteraan masyarakat, Desa Sukamantri, 2017</w:t>
      </w:r>
    </w:p>
    <w:tbl>
      <w:tblPr>
        <w:tblW w:w="453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26"/>
        <w:gridCol w:w="992"/>
        <w:gridCol w:w="1276"/>
        <w:gridCol w:w="992"/>
        <w:gridCol w:w="850"/>
      </w:tblGrid>
      <w:tr w:rsidR="00B74C2E" w:rsidRPr="00B74C2E" w:rsidTr="00B74C2E">
        <w:trPr>
          <w:cantSplit/>
          <w:tblHeader/>
        </w:trPr>
        <w:tc>
          <w:tcPr>
            <w:tcW w:w="42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B74C2E" w:rsidRPr="00B74C2E" w:rsidRDefault="00B74C2E" w:rsidP="00B74C2E">
            <w:pPr>
              <w:autoSpaceDE w:val="0"/>
              <w:autoSpaceDN w:val="0"/>
              <w:adjustRightInd w:val="0"/>
              <w:spacing w:after="0" w:line="240" w:lineRule="auto"/>
              <w:jc w:val="center"/>
              <w:rPr>
                <w:rFonts w:ascii="Times New Roman" w:hAnsi="Times New Roman" w:cs="Times New Roman"/>
                <w:b/>
                <w:sz w:val="16"/>
                <w:szCs w:val="16"/>
              </w:rPr>
            </w:pP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B74C2E" w:rsidRPr="00B74C2E" w:rsidRDefault="00B74C2E" w:rsidP="00B74C2E">
            <w:pPr>
              <w:autoSpaceDE w:val="0"/>
              <w:autoSpaceDN w:val="0"/>
              <w:adjustRightInd w:val="0"/>
              <w:spacing w:after="0" w:line="240" w:lineRule="auto"/>
              <w:jc w:val="center"/>
              <w:rPr>
                <w:rFonts w:ascii="Times New Roman" w:hAnsi="Times New Roman" w:cs="Times New Roman"/>
                <w:b/>
                <w:sz w:val="16"/>
                <w:szCs w:val="16"/>
              </w:rPr>
            </w:pPr>
          </w:p>
        </w:tc>
        <w:tc>
          <w:tcPr>
            <w:tcW w:w="127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B74C2E" w:rsidRPr="00B74C2E" w:rsidRDefault="00B74C2E" w:rsidP="00B74C2E">
            <w:pPr>
              <w:autoSpaceDE w:val="0"/>
              <w:autoSpaceDN w:val="0"/>
              <w:adjustRightInd w:val="0"/>
              <w:spacing w:after="0" w:line="240" w:lineRule="auto"/>
              <w:jc w:val="center"/>
              <w:rPr>
                <w:rFonts w:ascii="Times New Roman" w:hAnsi="Times New Roman" w:cs="Times New Roman"/>
                <w:b/>
                <w:sz w:val="16"/>
                <w:szCs w:val="16"/>
              </w:rPr>
            </w:pP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B74C2E" w:rsidRPr="00B74C2E" w:rsidRDefault="00B74C2E" w:rsidP="00B74C2E">
            <w:pPr>
              <w:autoSpaceDE w:val="0"/>
              <w:autoSpaceDN w:val="0"/>
              <w:adjustRightInd w:val="0"/>
              <w:spacing w:after="0" w:line="240" w:lineRule="auto"/>
              <w:rPr>
                <w:rFonts w:ascii="Times New Roman" w:hAnsi="Times New Roman" w:cs="Times New Roman"/>
                <w:b/>
                <w:color w:val="000000"/>
                <w:sz w:val="16"/>
                <w:szCs w:val="16"/>
              </w:rPr>
            </w:pPr>
            <w:r w:rsidRPr="00B74C2E">
              <w:rPr>
                <w:rFonts w:ascii="Times New Roman" w:hAnsi="Times New Roman" w:cs="Times New Roman"/>
                <w:b/>
                <w:color w:val="000000"/>
                <w:sz w:val="16"/>
                <w:szCs w:val="16"/>
              </w:rPr>
              <w:t>Level Pengembangan Komunitas Lokal</w:t>
            </w:r>
          </w:p>
        </w:tc>
        <w:tc>
          <w:tcPr>
            <w:tcW w:w="8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B74C2E" w:rsidRPr="00B74C2E" w:rsidRDefault="00B74C2E" w:rsidP="00884F36">
            <w:pPr>
              <w:autoSpaceDE w:val="0"/>
              <w:autoSpaceDN w:val="0"/>
              <w:adjustRightInd w:val="0"/>
              <w:spacing w:after="0" w:line="240" w:lineRule="auto"/>
              <w:rPr>
                <w:rFonts w:ascii="Times New Roman" w:hAnsi="Times New Roman" w:cs="Times New Roman"/>
                <w:b/>
                <w:color w:val="000000"/>
                <w:sz w:val="16"/>
                <w:szCs w:val="16"/>
              </w:rPr>
            </w:pPr>
            <w:r w:rsidRPr="00B74C2E">
              <w:rPr>
                <w:rFonts w:ascii="Times New Roman" w:hAnsi="Times New Roman" w:cs="Times New Roman"/>
                <w:b/>
                <w:color w:val="000000"/>
                <w:sz w:val="16"/>
                <w:szCs w:val="16"/>
              </w:rPr>
              <w:t>Tingkat Kesejahteraan Masyarakat</w:t>
            </w:r>
          </w:p>
        </w:tc>
      </w:tr>
      <w:tr w:rsidR="00B74C2E" w:rsidRPr="00B74C2E" w:rsidTr="00B74C2E">
        <w:trPr>
          <w:cantSplit/>
          <w:tblHeader/>
        </w:trPr>
        <w:tc>
          <w:tcPr>
            <w:tcW w:w="426"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color w:val="000000"/>
                <w:sz w:val="16"/>
                <w:szCs w:val="16"/>
              </w:rPr>
            </w:pPr>
            <w:r w:rsidRPr="00B74C2E">
              <w:rPr>
                <w:rFonts w:ascii="Times New Roman" w:hAnsi="Times New Roman" w:cs="Times New Roman"/>
                <w:color w:val="000000"/>
                <w:sz w:val="16"/>
                <w:szCs w:val="16"/>
              </w:rPr>
              <w:t>Spearman's rho</w:t>
            </w:r>
          </w:p>
        </w:tc>
        <w:tc>
          <w:tcPr>
            <w:tcW w:w="992"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b/>
                <w:color w:val="000000"/>
                <w:sz w:val="16"/>
                <w:szCs w:val="16"/>
              </w:rPr>
            </w:pPr>
            <w:r w:rsidRPr="00B74C2E">
              <w:rPr>
                <w:rFonts w:ascii="Times New Roman" w:hAnsi="Times New Roman" w:cs="Times New Roman"/>
                <w:b/>
                <w:color w:val="000000"/>
                <w:sz w:val="16"/>
                <w:szCs w:val="16"/>
              </w:rPr>
              <w:t>Level Pengembangan Komunitas Lokal</w:t>
            </w:r>
          </w:p>
        </w:tc>
        <w:tc>
          <w:tcPr>
            <w:tcW w:w="1276" w:type="dxa"/>
            <w:tcBorders>
              <w:top w:val="single" w:sz="4" w:space="0" w:color="auto"/>
              <w:left w:val="nil"/>
              <w:bottom w:val="nil"/>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color w:val="000000"/>
                <w:sz w:val="16"/>
                <w:szCs w:val="16"/>
              </w:rPr>
            </w:pPr>
            <w:r w:rsidRPr="00B74C2E">
              <w:rPr>
                <w:rFonts w:ascii="Times New Roman" w:hAnsi="Times New Roman" w:cs="Times New Roman"/>
                <w:color w:val="000000"/>
                <w:sz w:val="16"/>
                <w:szCs w:val="16"/>
              </w:rPr>
              <w:t>Correlation Coefficient</w:t>
            </w:r>
          </w:p>
        </w:tc>
        <w:tc>
          <w:tcPr>
            <w:tcW w:w="992"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B74C2E" w:rsidRPr="00B74C2E" w:rsidRDefault="00B74C2E" w:rsidP="00B74C2E">
            <w:pPr>
              <w:autoSpaceDE w:val="0"/>
              <w:autoSpaceDN w:val="0"/>
              <w:adjustRightInd w:val="0"/>
              <w:spacing w:after="0" w:line="240" w:lineRule="auto"/>
              <w:jc w:val="right"/>
              <w:rPr>
                <w:rFonts w:ascii="Times New Roman" w:hAnsi="Times New Roman" w:cs="Times New Roman"/>
                <w:color w:val="000000"/>
                <w:sz w:val="16"/>
                <w:szCs w:val="16"/>
              </w:rPr>
            </w:pPr>
            <w:r w:rsidRPr="00B74C2E">
              <w:rPr>
                <w:rFonts w:ascii="Times New Roman" w:hAnsi="Times New Roman" w:cs="Times New Roman"/>
                <w:color w:val="000000"/>
                <w:sz w:val="16"/>
                <w:szCs w:val="16"/>
              </w:rPr>
              <w:t>1.000</w:t>
            </w:r>
          </w:p>
        </w:tc>
        <w:tc>
          <w:tcPr>
            <w:tcW w:w="85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B74C2E" w:rsidRPr="00B74C2E" w:rsidRDefault="00B74C2E" w:rsidP="00B74C2E">
            <w:pPr>
              <w:autoSpaceDE w:val="0"/>
              <w:autoSpaceDN w:val="0"/>
              <w:adjustRightInd w:val="0"/>
              <w:spacing w:after="0" w:line="240" w:lineRule="auto"/>
              <w:jc w:val="right"/>
              <w:rPr>
                <w:rFonts w:ascii="Times New Roman" w:hAnsi="Times New Roman" w:cs="Times New Roman"/>
                <w:color w:val="000000"/>
                <w:sz w:val="16"/>
                <w:szCs w:val="16"/>
              </w:rPr>
            </w:pPr>
            <w:r w:rsidRPr="00B74C2E">
              <w:rPr>
                <w:rFonts w:ascii="Times New Roman" w:hAnsi="Times New Roman" w:cs="Times New Roman"/>
                <w:color w:val="000000"/>
                <w:sz w:val="16"/>
                <w:szCs w:val="16"/>
              </w:rPr>
              <w:t>.383</w:t>
            </w:r>
            <w:r w:rsidRPr="00B74C2E">
              <w:rPr>
                <w:rFonts w:ascii="Times New Roman" w:hAnsi="Times New Roman" w:cs="Times New Roman"/>
                <w:color w:val="000000"/>
                <w:sz w:val="16"/>
                <w:szCs w:val="16"/>
                <w:vertAlign w:val="superscript"/>
              </w:rPr>
              <w:t>*</w:t>
            </w:r>
          </w:p>
        </w:tc>
      </w:tr>
      <w:tr w:rsidR="00B74C2E" w:rsidRPr="00B74C2E" w:rsidTr="00B74C2E">
        <w:trPr>
          <w:cantSplit/>
          <w:tblHeader/>
        </w:trPr>
        <w:tc>
          <w:tcPr>
            <w:tcW w:w="426"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color w:val="000000"/>
                <w:sz w:val="16"/>
                <w:szCs w:val="16"/>
              </w:rPr>
            </w:pPr>
          </w:p>
        </w:tc>
        <w:tc>
          <w:tcPr>
            <w:tcW w:w="992"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b/>
                <w:color w:val="000000"/>
                <w:sz w:val="16"/>
                <w:szCs w:val="16"/>
              </w:rPr>
            </w:pPr>
          </w:p>
        </w:tc>
        <w:tc>
          <w:tcPr>
            <w:tcW w:w="1276" w:type="dxa"/>
            <w:tcBorders>
              <w:top w:val="nil"/>
              <w:left w:val="nil"/>
              <w:bottom w:val="nil"/>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color w:val="000000"/>
                <w:sz w:val="16"/>
                <w:szCs w:val="16"/>
              </w:rPr>
            </w:pPr>
            <w:r w:rsidRPr="00B74C2E">
              <w:rPr>
                <w:rFonts w:ascii="Times New Roman" w:hAnsi="Times New Roman" w:cs="Times New Roman"/>
                <w:color w:val="000000"/>
                <w:sz w:val="16"/>
                <w:szCs w:val="16"/>
              </w:rPr>
              <w:t>Sig. (2-tailed)</w:t>
            </w:r>
          </w:p>
        </w:tc>
        <w:tc>
          <w:tcPr>
            <w:tcW w:w="992" w:type="dxa"/>
            <w:tcBorders>
              <w:top w:val="nil"/>
              <w:left w:val="nil"/>
              <w:bottom w:val="nil"/>
              <w:right w:val="nil"/>
            </w:tcBorders>
            <w:shd w:val="clear" w:color="auto" w:fill="FFFFFF"/>
            <w:tcMar>
              <w:top w:w="30" w:type="dxa"/>
              <w:left w:w="30" w:type="dxa"/>
              <w:bottom w:w="30" w:type="dxa"/>
              <w:right w:w="30" w:type="dxa"/>
            </w:tcMar>
            <w:vAlign w:val="center"/>
          </w:tcPr>
          <w:p w:rsidR="00B74C2E" w:rsidRPr="00B74C2E" w:rsidRDefault="00B74C2E" w:rsidP="00B74C2E">
            <w:pPr>
              <w:autoSpaceDE w:val="0"/>
              <w:autoSpaceDN w:val="0"/>
              <w:adjustRightInd w:val="0"/>
              <w:spacing w:after="0" w:line="240" w:lineRule="auto"/>
              <w:jc w:val="right"/>
              <w:rPr>
                <w:rFonts w:ascii="Times New Roman" w:hAnsi="Times New Roman" w:cs="Times New Roman"/>
                <w:color w:val="000000"/>
                <w:sz w:val="16"/>
                <w:szCs w:val="16"/>
              </w:rPr>
            </w:pPr>
            <w:r w:rsidRPr="00B74C2E">
              <w:rPr>
                <w:rFonts w:ascii="Times New Roman" w:hAnsi="Times New Roman" w:cs="Times New Roman"/>
                <w:color w:val="000000"/>
                <w:sz w:val="16"/>
                <w:szCs w:val="16"/>
              </w:rPr>
              <w:t>.</w:t>
            </w:r>
          </w:p>
        </w:tc>
        <w:tc>
          <w:tcPr>
            <w:tcW w:w="850" w:type="dxa"/>
            <w:tcBorders>
              <w:top w:val="nil"/>
              <w:left w:val="nil"/>
              <w:bottom w:val="nil"/>
              <w:right w:val="nil"/>
            </w:tcBorders>
            <w:shd w:val="clear" w:color="auto" w:fill="FFFFFF"/>
            <w:tcMar>
              <w:top w:w="30" w:type="dxa"/>
              <w:left w:w="30" w:type="dxa"/>
              <w:bottom w:w="30" w:type="dxa"/>
              <w:right w:w="30" w:type="dxa"/>
            </w:tcMar>
            <w:vAlign w:val="center"/>
          </w:tcPr>
          <w:p w:rsidR="00B74C2E" w:rsidRPr="00B74C2E" w:rsidRDefault="00B74C2E" w:rsidP="00B74C2E">
            <w:pPr>
              <w:autoSpaceDE w:val="0"/>
              <w:autoSpaceDN w:val="0"/>
              <w:adjustRightInd w:val="0"/>
              <w:spacing w:after="0" w:line="240" w:lineRule="auto"/>
              <w:jc w:val="right"/>
              <w:rPr>
                <w:rFonts w:ascii="Times New Roman" w:hAnsi="Times New Roman" w:cs="Times New Roman"/>
                <w:color w:val="000000"/>
                <w:sz w:val="16"/>
                <w:szCs w:val="16"/>
              </w:rPr>
            </w:pPr>
            <w:r w:rsidRPr="00B74C2E">
              <w:rPr>
                <w:rFonts w:ascii="Times New Roman" w:hAnsi="Times New Roman" w:cs="Times New Roman"/>
                <w:color w:val="000000"/>
                <w:sz w:val="16"/>
                <w:szCs w:val="16"/>
              </w:rPr>
              <w:t>.037</w:t>
            </w:r>
          </w:p>
        </w:tc>
      </w:tr>
      <w:tr w:rsidR="00B74C2E" w:rsidRPr="00B74C2E" w:rsidTr="00B74C2E">
        <w:trPr>
          <w:cantSplit/>
          <w:tblHeader/>
        </w:trPr>
        <w:tc>
          <w:tcPr>
            <w:tcW w:w="426"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color w:val="000000"/>
                <w:sz w:val="16"/>
                <w:szCs w:val="16"/>
              </w:rPr>
            </w:pPr>
          </w:p>
        </w:tc>
        <w:tc>
          <w:tcPr>
            <w:tcW w:w="992"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b/>
                <w:color w:val="000000"/>
                <w:sz w:val="16"/>
                <w:szCs w:val="16"/>
              </w:rPr>
            </w:pPr>
          </w:p>
        </w:tc>
        <w:tc>
          <w:tcPr>
            <w:tcW w:w="1276" w:type="dxa"/>
            <w:tcBorders>
              <w:top w:val="nil"/>
              <w:left w:val="nil"/>
              <w:bottom w:val="single" w:sz="4" w:space="0" w:color="auto"/>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color w:val="000000"/>
                <w:sz w:val="16"/>
                <w:szCs w:val="16"/>
              </w:rPr>
            </w:pPr>
            <w:r w:rsidRPr="00B74C2E">
              <w:rPr>
                <w:rFonts w:ascii="Times New Roman" w:hAnsi="Times New Roman" w:cs="Times New Roman"/>
                <w:color w:val="000000"/>
                <w:sz w:val="16"/>
                <w:szCs w:val="16"/>
              </w:rPr>
              <w:t>N</w:t>
            </w:r>
          </w:p>
        </w:tc>
        <w:tc>
          <w:tcPr>
            <w:tcW w:w="992"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B74C2E" w:rsidRPr="00B74C2E" w:rsidRDefault="00B74C2E" w:rsidP="00B74C2E">
            <w:pPr>
              <w:autoSpaceDE w:val="0"/>
              <w:autoSpaceDN w:val="0"/>
              <w:adjustRightInd w:val="0"/>
              <w:spacing w:after="0" w:line="240" w:lineRule="auto"/>
              <w:jc w:val="right"/>
              <w:rPr>
                <w:rFonts w:ascii="Times New Roman" w:hAnsi="Times New Roman" w:cs="Times New Roman"/>
                <w:color w:val="000000"/>
                <w:sz w:val="16"/>
                <w:szCs w:val="16"/>
              </w:rPr>
            </w:pPr>
            <w:r w:rsidRPr="00B74C2E">
              <w:rPr>
                <w:rFonts w:ascii="Times New Roman" w:hAnsi="Times New Roman" w:cs="Times New Roman"/>
                <w:color w:val="000000"/>
                <w:sz w:val="16"/>
                <w:szCs w:val="16"/>
              </w:rPr>
              <w:t>30</w:t>
            </w:r>
          </w:p>
        </w:tc>
        <w:tc>
          <w:tcPr>
            <w:tcW w:w="85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B74C2E" w:rsidRPr="00B74C2E" w:rsidRDefault="00B74C2E" w:rsidP="00B74C2E">
            <w:pPr>
              <w:autoSpaceDE w:val="0"/>
              <w:autoSpaceDN w:val="0"/>
              <w:adjustRightInd w:val="0"/>
              <w:spacing w:after="0" w:line="240" w:lineRule="auto"/>
              <w:jc w:val="right"/>
              <w:rPr>
                <w:rFonts w:ascii="Times New Roman" w:hAnsi="Times New Roman" w:cs="Times New Roman"/>
                <w:color w:val="000000"/>
                <w:sz w:val="16"/>
                <w:szCs w:val="16"/>
              </w:rPr>
            </w:pPr>
            <w:r w:rsidRPr="00B74C2E">
              <w:rPr>
                <w:rFonts w:ascii="Times New Roman" w:hAnsi="Times New Roman" w:cs="Times New Roman"/>
                <w:color w:val="000000"/>
                <w:sz w:val="16"/>
                <w:szCs w:val="16"/>
              </w:rPr>
              <w:t>30</w:t>
            </w:r>
          </w:p>
        </w:tc>
      </w:tr>
      <w:tr w:rsidR="00B74C2E" w:rsidRPr="00B74C2E" w:rsidTr="00B74C2E">
        <w:trPr>
          <w:cantSplit/>
          <w:tblHeader/>
        </w:trPr>
        <w:tc>
          <w:tcPr>
            <w:tcW w:w="426"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color w:val="000000"/>
                <w:sz w:val="16"/>
                <w:szCs w:val="16"/>
              </w:rPr>
            </w:pPr>
          </w:p>
        </w:tc>
        <w:tc>
          <w:tcPr>
            <w:tcW w:w="992"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b/>
                <w:color w:val="000000"/>
                <w:sz w:val="16"/>
                <w:szCs w:val="16"/>
              </w:rPr>
            </w:pPr>
            <w:r w:rsidRPr="00B74C2E">
              <w:rPr>
                <w:rFonts w:ascii="Times New Roman" w:hAnsi="Times New Roman" w:cs="Times New Roman"/>
                <w:b/>
                <w:color w:val="000000"/>
                <w:sz w:val="16"/>
                <w:szCs w:val="16"/>
              </w:rPr>
              <w:t>Tingkat Kesejahteraan Masyarakat</w:t>
            </w:r>
          </w:p>
        </w:tc>
        <w:tc>
          <w:tcPr>
            <w:tcW w:w="1276" w:type="dxa"/>
            <w:tcBorders>
              <w:top w:val="single" w:sz="4" w:space="0" w:color="auto"/>
              <w:left w:val="nil"/>
              <w:bottom w:val="nil"/>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color w:val="000000"/>
                <w:sz w:val="16"/>
                <w:szCs w:val="16"/>
              </w:rPr>
            </w:pPr>
            <w:r w:rsidRPr="00B74C2E">
              <w:rPr>
                <w:rFonts w:ascii="Times New Roman" w:hAnsi="Times New Roman" w:cs="Times New Roman"/>
                <w:color w:val="000000"/>
                <w:sz w:val="16"/>
                <w:szCs w:val="16"/>
              </w:rPr>
              <w:t>Correlation Coefficient</w:t>
            </w:r>
          </w:p>
        </w:tc>
        <w:tc>
          <w:tcPr>
            <w:tcW w:w="992"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B74C2E" w:rsidRPr="00B74C2E" w:rsidRDefault="00B74C2E" w:rsidP="00B74C2E">
            <w:pPr>
              <w:autoSpaceDE w:val="0"/>
              <w:autoSpaceDN w:val="0"/>
              <w:adjustRightInd w:val="0"/>
              <w:spacing w:after="0" w:line="240" w:lineRule="auto"/>
              <w:jc w:val="right"/>
              <w:rPr>
                <w:rFonts w:ascii="Times New Roman" w:hAnsi="Times New Roman" w:cs="Times New Roman"/>
                <w:color w:val="000000"/>
                <w:sz w:val="16"/>
                <w:szCs w:val="16"/>
              </w:rPr>
            </w:pPr>
            <w:r w:rsidRPr="00B74C2E">
              <w:rPr>
                <w:rFonts w:ascii="Times New Roman" w:hAnsi="Times New Roman" w:cs="Times New Roman"/>
                <w:color w:val="000000"/>
                <w:sz w:val="16"/>
                <w:szCs w:val="16"/>
              </w:rPr>
              <w:t>.383</w:t>
            </w:r>
            <w:r w:rsidRPr="00B74C2E">
              <w:rPr>
                <w:rFonts w:ascii="Times New Roman" w:hAnsi="Times New Roman" w:cs="Times New Roman"/>
                <w:color w:val="000000"/>
                <w:sz w:val="16"/>
                <w:szCs w:val="16"/>
                <w:vertAlign w:val="superscript"/>
              </w:rPr>
              <w:t>*</w:t>
            </w:r>
          </w:p>
        </w:tc>
        <w:tc>
          <w:tcPr>
            <w:tcW w:w="85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B74C2E" w:rsidRPr="00B74C2E" w:rsidRDefault="00B74C2E" w:rsidP="00B74C2E">
            <w:pPr>
              <w:autoSpaceDE w:val="0"/>
              <w:autoSpaceDN w:val="0"/>
              <w:adjustRightInd w:val="0"/>
              <w:spacing w:after="0" w:line="240" w:lineRule="auto"/>
              <w:jc w:val="right"/>
              <w:rPr>
                <w:rFonts w:ascii="Times New Roman" w:hAnsi="Times New Roman" w:cs="Times New Roman"/>
                <w:color w:val="000000"/>
                <w:sz w:val="16"/>
                <w:szCs w:val="16"/>
              </w:rPr>
            </w:pPr>
            <w:r w:rsidRPr="00B74C2E">
              <w:rPr>
                <w:rFonts w:ascii="Times New Roman" w:hAnsi="Times New Roman" w:cs="Times New Roman"/>
                <w:color w:val="000000"/>
                <w:sz w:val="16"/>
                <w:szCs w:val="16"/>
              </w:rPr>
              <w:t>1.000</w:t>
            </w:r>
          </w:p>
        </w:tc>
      </w:tr>
      <w:tr w:rsidR="00B74C2E" w:rsidRPr="00B74C2E" w:rsidTr="00B74C2E">
        <w:trPr>
          <w:cantSplit/>
          <w:tblHeader/>
        </w:trPr>
        <w:tc>
          <w:tcPr>
            <w:tcW w:w="426"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sz w:val="16"/>
                <w:szCs w:val="16"/>
              </w:rPr>
            </w:pPr>
          </w:p>
        </w:tc>
        <w:tc>
          <w:tcPr>
            <w:tcW w:w="992"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sz w:val="16"/>
                <w:szCs w:val="16"/>
              </w:rPr>
            </w:pPr>
          </w:p>
        </w:tc>
        <w:tc>
          <w:tcPr>
            <w:tcW w:w="1276" w:type="dxa"/>
            <w:tcBorders>
              <w:top w:val="nil"/>
              <w:left w:val="nil"/>
              <w:bottom w:val="nil"/>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color w:val="000000"/>
                <w:sz w:val="16"/>
                <w:szCs w:val="16"/>
              </w:rPr>
            </w:pPr>
            <w:r w:rsidRPr="00B74C2E">
              <w:rPr>
                <w:rFonts w:ascii="Times New Roman" w:hAnsi="Times New Roman" w:cs="Times New Roman"/>
                <w:color w:val="000000"/>
                <w:sz w:val="16"/>
                <w:szCs w:val="16"/>
              </w:rPr>
              <w:t>Sig. (2-tailed)</w:t>
            </w:r>
          </w:p>
        </w:tc>
        <w:tc>
          <w:tcPr>
            <w:tcW w:w="992" w:type="dxa"/>
            <w:tcBorders>
              <w:top w:val="nil"/>
              <w:left w:val="nil"/>
              <w:bottom w:val="nil"/>
              <w:right w:val="nil"/>
            </w:tcBorders>
            <w:shd w:val="clear" w:color="auto" w:fill="FFFFFF"/>
            <w:tcMar>
              <w:top w:w="30" w:type="dxa"/>
              <w:left w:w="30" w:type="dxa"/>
              <w:bottom w:w="30" w:type="dxa"/>
              <w:right w:w="30" w:type="dxa"/>
            </w:tcMar>
            <w:vAlign w:val="center"/>
          </w:tcPr>
          <w:p w:rsidR="00B74C2E" w:rsidRPr="00B74C2E" w:rsidRDefault="00B74C2E" w:rsidP="00B74C2E">
            <w:pPr>
              <w:autoSpaceDE w:val="0"/>
              <w:autoSpaceDN w:val="0"/>
              <w:adjustRightInd w:val="0"/>
              <w:spacing w:after="0" w:line="240" w:lineRule="auto"/>
              <w:jc w:val="right"/>
              <w:rPr>
                <w:rFonts w:ascii="Times New Roman" w:hAnsi="Times New Roman" w:cs="Times New Roman"/>
                <w:color w:val="000000"/>
                <w:sz w:val="16"/>
                <w:szCs w:val="16"/>
              </w:rPr>
            </w:pPr>
            <w:r w:rsidRPr="00B74C2E">
              <w:rPr>
                <w:rFonts w:ascii="Times New Roman" w:hAnsi="Times New Roman" w:cs="Times New Roman"/>
                <w:color w:val="000000"/>
                <w:sz w:val="16"/>
                <w:szCs w:val="16"/>
              </w:rPr>
              <w:t>.037</w:t>
            </w:r>
          </w:p>
        </w:tc>
        <w:tc>
          <w:tcPr>
            <w:tcW w:w="850" w:type="dxa"/>
            <w:tcBorders>
              <w:top w:val="nil"/>
              <w:left w:val="nil"/>
              <w:bottom w:val="nil"/>
              <w:right w:val="nil"/>
            </w:tcBorders>
            <w:shd w:val="clear" w:color="auto" w:fill="FFFFFF"/>
            <w:tcMar>
              <w:top w:w="30" w:type="dxa"/>
              <w:left w:w="30" w:type="dxa"/>
              <w:bottom w:w="30" w:type="dxa"/>
              <w:right w:w="30" w:type="dxa"/>
            </w:tcMar>
            <w:vAlign w:val="center"/>
          </w:tcPr>
          <w:p w:rsidR="00B74C2E" w:rsidRPr="00B74C2E" w:rsidRDefault="00B74C2E" w:rsidP="00B74C2E">
            <w:pPr>
              <w:autoSpaceDE w:val="0"/>
              <w:autoSpaceDN w:val="0"/>
              <w:adjustRightInd w:val="0"/>
              <w:spacing w:after="0" w:line="240" w:lineRule="auto"/>
              <w:jc w:val="right"/>
              <w:rPr>
                <w:rFonts w:ascii="Times New Roman" w:hAnsi="Times New Roman" w:cs="Times New Roman"/>
                <w:color w:val="000000"/>
                <w:sz w:val="16"/>
                <w:szCs w:val="16"/>
              </w:rPr>
            </w:pPr>
            <w:r w:rsidRPr="00B74C2E">
              <w:rPr>
                <w:rFonts w:ascii="Times New Roman" w:hAnsi="Times New Roman" w:cs="Times New Roman"/>
                <w:color w:val="000000"/>
                <w:sz w:val="16"/>
                <w:szCs w:val="16"/>
              </w:rPr>
              <w:t>.</w:t>
            </w:r>
          </w:p>
        </w:tc>
      </w:tr>
      <w:tr w:rsidR="00B74C2E" w:rsidRPr="00B74C2E" w:rsidTr="00B74C2E">
        <w:trPr>
          <w:cantSplit/>
          <w:tblHeader/>
        </w:trPr>
        <w:tc>
          <w:tcPr>
            <w:tcW w:w="426"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sz w:val="16"/>
                <w:szCs w:val="16"/>
              </w:rPr>
            </w:pPr>
          </w:p>
        </w:tc>
        <w:tc>
          <w:tcPr>
            <w:tcW w:w="992"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sz w:val="16"/>
                <w:szCs w:val="16"/>
              </w:rPr>
            </w:pPr>
          </w:p>
        </w:tc>
        <w:tc>
          <w:tcPr>
            <w:tcW w:w="1276" w:type="dxa"/>
            <w:tcBorders>
              <w:top w:val="nil"/>
              <w:left w:val="nil"/>
              <w:bottom w:val="single" w:sz="4" w:space="0" w:color="auto"/>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color w:val="000000"/>
                <w:sz w:val="16"/>
                <w:szCs w:val="16"/>
              </w:rPr>
            </w:pPr>
            <w:r w:rsidRPr="00B74C2E">
              <w:rPr>
                <w:rFonts w:ascii="Times New Roman" w:hAnsi="Times New Roman" w:cs="Times New Roman"/>
                <w:color w:val="000000"/>
                <w:sz w:val="16"/>
                <w:szCs w:val="16"/>
              </w:rPr>
              <w:t>N</w:t>
            </w:r>
          </w:p>
        </w:tc>
        <w:tc>
          <w:tcPr>
            <w:tcW w:w="992"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B74C2E" w:rsidRPr="00B74C2E" w:rsidRDefault="00B74C2E" w:rsidP="00B74C2E">
            <w:pPr>
              <w:autoSpaceDE w:val="0"/>
              <w:autoSpaceDN w:val="0"/>
              <w:adjustRightInd w:val="0"/>
              <w:spacing w:after="0" w:line="240" w:lineRule="auto"/>
              <w:jc w:val="right"/>
              <w:rPr>
                <w:rFonts w:ascii="Times New Roman" w:hAnsi="Times New Roman" w:cs="Times New Roman"/>
                <w:color w:val="000000"/>
                <w:sz w:val="16"/>
                <w:szCs w:val="16"/>
              </w:rPr>
            </w:pPr>
            <w:r w:rsidRPr="00B74C2E">
              <w:rPr>
                <w:rFonts w:ascii="Times New Roman" w:hAnsi="Times New Roman" w:cs="Times New Roman"/>
                <w:color w:val="000000"/>
                <w:sz w:val="16"/>
                <w:szCs w:val="16"/>
              </w:rPr>
              <w:t>30</w:t>
            </w:r>
          </w:p>
        </w:tc>
        <w:tc>
          <w:tcPr>
            <w:tcW w:w="85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B74C2E" w:rsidRPr="00B74C2E" w:rsidRDefault="00B74C2E" w:rsidP="00B74C2E">
            <w:pPr>
              <w:autoSpaceDE w:val="0"/>
              <w:autoSpaceDN w:val="0"/>
              <w:adjustRightInd w:val="0"/>
              <w:spacing w:after="0" w:line="240" w:lineRule="auto"/>
              <w:jc w:val="right"/>
              <w:rPr>
                <w:rFonts w:ascii="Times New Roman" w:hAnsi="Times New Roman" w:cs="Times New Roman"/>
                <w:color w:val="000000"/>
                <w:sz w:val="16"/>
                <w:szCs w:val="16"/>
              </w:rPr>
            </w:pPr>
            <w:r w:rsidRPr="00B74C2E">
              <w:rPr>
                <w:rFonts w:ascii="Times New Roman" w:hAnsi="Times New Roman" w:cs="Times New Roman"/>
                <w:color w:val="000000"/>
                <w:sz w:val="16"/>
                <w:szCs w:val="16"/>
              </w:rPr>
              <w:t>30</w:t>
            </w:r>
          </w:p>
        </w:tc>
      </w:tr>
      <w:tr w:rsidR="00B74C2E" w:rsidRPr="00B74C2E" w:rsidTr="00B74C2E">
        <w:trPr>
          <w:cantSplit/>
        </w:trPr>
        <w:tc>
          <w:tcPr>
            <w:tcW w:w="2694" w:type="dxa"/>
            <w:gridSpan w:val="3"/>
            <w:tcBorders>
              <w:top w:val="single" w:sz="4" w:space="0" w:color="auto"/>
              <w:left w:val="nil"/>
              <w:bottom w:val="nil"/>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color w:val="000000"/>
                <w:sz w:val="16"/>
                <w:szCs w:val="16"/>
              </w:rPr>
            </w:pPr>
            <w:r w:rsidRPr="00B74C2E">
              <w:rPr>
                <w:rFonts w:ascii="Times New Roman" w:hAnsi="Times New Roman" w:cs="Times New Roman"/>
                <w:color w:val="000000"/>
                <w:sz w:val="16"/>
                <w:szCs w:val="16"/>
              </w:rPr>
              <w:t>*. Correlation is significant at the 0.05 level (2-tailed).</w:t>
            </w:r>
          </w:p>
        </w:tc>
        <w:tc>
          <w:tcPr>
            <w:tcW w:w="992" w:type="dxa"/>
            <w:tcBorders>
              <w:top w:val="single" w:sz="4" w:space="0" w:color="auto"/>
              <w:left w:val="nil"/>
              <w:bottom w:val="nil"/>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sz w:val="16"/>
                <w:szCs w:val="16"/>
              </w:rPr>
            </w:pPr>
          </w:p>
        </w:tc>
        <w:tc>
          <w:tcPr>
            <w:tcW w:w="850" w:type="dxa"/>
            <w:tcBorders>
              <w:top w:val="single" w:sz="4" w:space="0" w:color="auto"/>
              <w:left w:val="nil"/>
              <w:bottom w:val="nil"/>
              <w:right w:val="nil"/>
            </w:tcBorders>
            <w:shd w:val="clear" w:color="auto" w:fill="FFFFFF"/>
            <w:tcMar>
              <w:top w:w="30" w:type="dxa"/>
              <w:left w:w="30" w:type="dxa"/>
              <w:bottom w:w="30" w:type="dxa"/>
              <w:right w:w="30" w:type="dxa"/>
            </w:tcMar>
          </w:tcPr>
          <w:p w:rsidR="00B74C2E" w:rsidRPr="00B74C2E" w:rsidRDefault="00B74C2E" w:rsidP="00B74C2E">
            <w:pPr>
              <w:autoSpaceDE w:val="0"/>
              <w:autoSpaceDN w:val="0"/>
              <w:adjustRightInd w:val="0"/>
              <w:spacing w:after="0" w:line="240" w:lineRule="auto"/>
              <w:rPr>
                <w:rFonts w:ascii="Times New Roman" w:hAnsi="Times New Roman" w:cs="Times New Roman"/>
                <w:sz w:val="16"/>
                <w:szCs w:val="16"/>
              </w:rPr>
            </w:pPr>
          </w:p>
        </w:tc>
      </w:tr>
    </w:tbl>
    <w:p w:rsidR="00B74C2E" w:rsidRPr="00B74C2E" w:rsidRDefault="00236D27" w:rsidP="00B74C2E">
      <w:pPr>
        <w:spacing w:before="240" w:line="240" w:lineRule="auto"/>
        <w:jc w:val="both"/>
        <w:rPr>
          <w:rFonts w:ascii="Times New Roman" w:hAnsi="Times New Roman" w:cs="Times New Roman"/>
          <w:szCs w:val="24"/>
        </w:rPr>
      </w:pPr>
      <w:r>
        <w:rPr>
          <w:rFonts w:ascii="Times New Roman" w:hAnsi="Times New Roman" w:cs="Times New Roman"/>
          <w:szCs w:val="24"/>
        </w:rPr>
        <w:t>Hasil uji hubungan</w:t>
      </w:r>
      <w:r w:rsidR="00B74C2E" w:rsidRPr="00B74C2E">
        <w:rPr>
          <w:rFonts w:ascii="Times New Roman" w:hAnsi="Times New Roman" w:cs="Times New Roman"/>
          <w:szCs w:val="24"/>
        </w:rPr>
        <w:t xml:space="preserve"> menggunakan </w:t>
      </w:r>
      <w:r w:rsidR="00B74C2E" w:rsidRPr="00B74C2E">
        <w:rPr>
          <w:rFonts w:ascii="Times New Roman" w:hAnsi="Times New Roman" w:cs="Times New Roman"/>
          <w:i/>
          <w:szCs w:val="24"/>
        </w:rPr>
        <w:t>rank spearman</w:t>
      </w:r>
      <w:r w:rsidR="00B74C2E" w:rsidRPr="00B74C2E">
        <w:rPr>
          <w:rFonts w:ascii="Times New Roman" w:hAnsi="Times New Roman" w:cs="Times New Roman"/>
          <w:szCs w:val="24"/>
        </w:rPr>
        <w:t xml:space="preserve"> menunjukkan bahwa nilai koefisien korelasi sebesar 0,383 berarti berada pada rentang koefisien korelasi 0,26 – 0,50. Koefisien korelasi </w:t>
      </w:r>
      <w:r w:rsidR="00B74C2E" w:rsidRPr="00B74C2E">
        <w:rPr>
          <w:rFonts w:ascii="Times New Roman" w:hAnsi="Times New Roman" w:cs="Times New Roman"/>
          <w:szCs w:val="24"/>
        </w:rPr>
        <w:lastRenderedPageBreak/>
        <w:t xml:space="preserve">ini menyatakan bahwa hubungan level pengembangan komunitas lokal dan tingkat kesejahteraan masyarakat tergolong sedang. Sedangkan tanda positif diartikan bahwa terdapat hubungan antara kedua variabel tersebut </w:t>
      </w:r>
      <w:r>
        <w:rPr>
          <w:rFonts w:ascii="Times New Roman" w:hAnsi="Times New Roman" w:cs="Times New Roman"/>
          <w:szCs w:val="24"/>
        </w:rPr>
        <w:t>yang searah. Artinya,</w:t>
      </w:r>
      <w:r w:rsidR="00B74C2E" w:rsidRPr="00B74C2E">
        <w:rPr>
          <w:rFonts w:ascii="Times New Roman" w:hAnsi="Times New Roman" w:cs="Times New Roman"/>
          <w:szCs w:val="24"/>
        </w:rPr>
        <w:t xml:space="preserve"> ketika semakin tinggi level pengembangan komunitas lokal maka akan terjadi peningkatan pada kesejahteraan masyarakat. Selain itu nilai probabilitas 0,037 le</w:t>
      </w:r>
      <w:r>
        <w:rPr>
          <w:rFonts w:ascii="Times New Roman" w:hAnsi="Times New Roman" w:cs="Times New Roman"/>
          <w:szCs w:val="24"/>
        </w:rPr>
        <w:t>bih kecil dari 0,05, maka disimpulkan terdapat hubungan</w:t>
      </w:r>
      <w:r w:rsidR="00B74C2E" w:rsidRPr="00B74C2E">
        <w:rPr>
          <w:rFonts w:ascii="Times New Roman" w:hAnsi="Times New Roman" w:cs="Times New Roman"/>
          <w:szCs w:val="24"/>
        </w:rPr>
        <w:t xml:space="preserve"> yang signifikan antara level pengembangan komunitas lokal dengan tingkat kesejahteraan masyarakat. </w:t>
      </w:r>
    </w:p>
    <w:p w:rsidR="00FF4E9C" w:rsidRPr="00B74C2E" w:rsidRDefault="009A3379" w:rsidP="00B74C2E">
      <w:pPr>
        <w:spacing w:line="240" w:lineRule="auto"/>
        <w:jc w:val="both"/>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75648" behindDoc="0" locked="0" layoutInCell="1" allowOverlap="1">
                <wp:simplePos x="0" y="0"/>
                <wp:positionH relativeFrom="column">
                  <wp:posOffset>-49439</wp:posOffset>
                </wp:positionH>
                <wp:positionV relativeFrom="paragraph">
                  <wp:posOffset>-2720975</wp:posOffset>
                </wp:positionV>
                <wp:extent cx="576942" cy="272143"/>
                <wp:effectExtent l="0" t="0" r="13970" b="13970"/>
                <wp:wrapNone/>
                <wp:docPr id="27" name="Rectangle 27"/>
                <wp:cNvGraphicFramePr/>
                <a:graphic xmlns:a="http://schemas.openxmlformats.org/drawingml/2006/main">
                  <a:graphicData uri="http://schemas.microsoft.com/office/word/2010/wordprocessingShape">
                    <wps:wsp>
                      <wps:cNvSpPr/>
                      <wps:spPr>
                        <a:xfrm>
                          <a:off x="0" y="0"/>
                          <a:ext cx="576942" cy="27214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A3379" w:rsidRPr="009A3379" w:rsidRDefault="009A3379" w:rsidP="009A3379">
                            <w:pPr>
                              <w:rPr>
                                <w:rFonts w:ascii="Times New Roman" w:hAnsi="Times New Roman" w:cs="Times New Roman"/>
                              </w:rPr>
                            </w:pPr>
                            <w:r>
                              <w:rPr>
                                <w:rFonts w:ascii="Times New Roman" w:hAnsi="Times New Roman" w:cs="Times New Roman"/>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39" style="position:absolute;left:0;text-align:left;margin-left:-3.9pt;margin-top:-214.25pt;width:45.45pt;height:21.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" fillcolor="white [3201]" strokecolor="white [3212]" strokeweight="2pt">
                <v:textbox>
                  <w:txbxContent>
                    <w:p w:rsidR="009A3379" w:rsidRPr="009A3379" w:rsidRDefault="009A3379" w:rsidP="009A3379">
                      <w:pPr>
                        <w:rPr>
                          <w:rFonts w:ascii="Times New Roman" w:hAnsi="Times New Roman" w:cs="Times New Roman"/>
                        </w:rPr>
                      </w:pPr>
                      <w:r>
                        <w:rPr>
                          <w:rFonts w:ascii="Times New Roman" w:hAnsi="Times New Roman" w:cs="Times New Roman"/>
                        </w:rPr>
                        <w:t>12</w:t>
                      </w:r>
                    </w:p>
                  </w:txbxContent>
                </v:textbox>
              </v:rect>
            </w:pict>
          </mc:Fallback>
        </mc:AlternateContent>
      </w:r>
      <w:r w:rsidR="00B74C2E" w:rsidRPr="00B74C2E">
        <w:rPr>
          <w:rFonts w:ascii="Times New Roman" w:hAnsi="Times New Roman" w:cs="Times New Roman"/>
          <w:szCs w:val="24"/>
        </w:rPr>
        <w:t>Dari penjelasan diatas, dapat disimpulkan bahwa terdapat hubungan level pengorganisasian yang dilakukan seorang inovator pertanian dengan tingkat kesejahteraan masyarakat. Level pengorganisasian yang dihubungkan adalah level pengembangan komunitas lokal. Hubungan antara kedua variabel tersebut berhubungan positif</w:t>
      </w:r>
      <w:r w:rsidR="00E874BE">
        <w:rPr>
          <w:rFonts w:ascii="Times New Roman" w:hAnsi="Times New Roman" w:cs="Times New Roman"/>
          <w:szCs w:val="24"/>
        </w:rPr>
        <w:t xml:space="preserve"> (searah)</w:t>
      </w:r>
      <w:r w:rsidR="00B74C2E" w:rsidRPr="00B74C2E">
        <w:rPr>
          <w:rFonts w:ascii="Times New Roman" w:hAnsi="Times New Roman" w:cs="Times New Roman"/>
          <w:szCs w:val="24"/>
        </w:rPr>
        <w:t>, sehingga ketika level pengembangan komunitas lokal tinggi maka akan terjadi peningkatan kesejahteraan masyarakat.</w:t>
      </w:r>
    </w:p>
    <w:p w:rsidR="00B74C2E" w:rsidRDefault="009A3379" w:rsidP="00B74C2E">
      <w:pPr>
        <w:spacing w:line="240" w:lineRule="auto"/>
        <w:jc w:val="both"/>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76672" behindDoc="0" locked="0" layoutInCell="1" allowOverlap="1">
                <wp:simplePos x="0" y="0"/>
                <wp:positionH relativeFrom="column">
                  <wp:posOffset>5822224</wp:posOffset>
                </wp:positionH>
                <wp:positionV relativeFrom="paragraph">
                  <wp:posOffset>-4454888</wp:posOffset>
                </wp:positionV>
                <wp:extent cx="457200" cy="271780"/>
                <wp:effectExtent l="0" t="0" r="19050" b="13970"/>
                <wp:wrapNone/>
                <wp:docPr id="28" name="Rectangle 28"/>
                <wp:cNvGraphicFramePr/>
                <a:graphic xmlns:a="http://schemas.openxmlformats.org/drawingml/2006/main">
                  <a:graphicData uri="http://schemas.microsoft.com/office/word/2010/wordprocessingShape">
                    <wps:wsp>
                      <wps:cNvSpPr/>
                      <wps:spPr>
                        <a:xfrm>
                          <a:off x="0" y="0"/>
                          <a:ext cx="457200" cy="2717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458.45pt;margin-top:-350.8pt;width:36pt;height:21.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" fillcolor="white [3201]" strokecolor="white [3212]" strokeweight="2pt"/>
            </w:pict>
          </mc:Fallback>
        </mc:AlternateContent>
      </w:r>
      <w:r w:rsidR="00B74C2E" w:rsidRPr="00B74C2E">
        <w:rPr>
          <w:rFonts w:ascii="Times New Roman" w:hAnsi="Times New Roman" w:cs="Times New Roman"/>
          <w:szCs w:val="24"/>
        </w:rPr>
        <w:t>Masyarakat Desa Sukamantri merasa bahwa pengorganisasian JH melalui kegiatan kader-kader pertanian dan pengelolaan bank sampah dapat meningkatkan kesejahteraan masyarakat. Manfaat ke</w:t>
      </w:r>
      <w:r w:rsidR="00E874BE">
        <w:rPr>
          <w:rFonts w:ascii="Times New Roman" w:hAnsi="Times New Roman" w:cs="Times New Roman"/>
          <w:szCs w:val="24"/>
        </w:rPr>
        <w:t xml:space="preserve">giatan pemberdayaan JH dapat </w:t>
      </w:r>
      <w:r w:rsidR="00B74C2E" w:rsidRPr="00B74C2E">
        <w:rPr>
          <w:rFonts w:ascii="Times New Roman" w:hAnsi="Times New Roman" w:cs="Times New Roman"/>
          <w:szCs w:val="24"/>
        </w:rPr>
        <w:t>dirasakan secara langsung dan tidak langsung oleh masyarakat Desa Sukamantri. Salah sat</w:t>
      </w:r>
      <w:r w:rsidR="00E874BE">
        <w:rPr>
          <w:rFonts w:ascii="Times New Roman" w:hAnsi="Times New Roman" w:cs="Times New Roman"/>
          <w:szCs w:val="24"/>
        </w:rPr>
        <w:t>u contoh masyarakat yang memiliki mata pencaharian</w:t>
      </w:r>
      <w:r w:rsidR="00B74C2E" w:rsidRPr="00B74C2E">
        <w:rPr>
          <w:rFonts w:ascii="Times New Roman" w:hAnsi="Times New Roman" w:cs="Times New Roman"/>
          <w:szCs w:val="24"/>
        </w:rPr>
        <w:t xml:space="preserve"> di bidang pertanian merasakan manfaatnya secara langsung dengan bertambahnya keterampilan cara bertani yang bisa meningkatkan hasil panen. Sementara itu, bagi masyarakat yang bekerja di bidang </w:t>
      </w:r>
      <w:r w:rsidR="00B74C2E" w:rsidRPr="00B74C2E">
        <w:rPr>
          <w:rFonts w:ascii="Times New Roman" w:hAnsi="Times New Roman" w:cs="Times New Roman"/>
          <w:i/>
          <w:szCs w:val="24"/>
        </w:rPr>
        <w:t>non</w:t>
      </w:r>
      <w:r w:rsidR="00B74C2E" w:rsidRPr="00B74C2E">
        <w:rPr>
          <w:rFonts w:ascii="Times New Roman" w:hAnsi="Times New Roman" w:cs="Times New Roman"/>
          <w:szCs w:val="24"/>
        </w:rPr>
        <w:t xml:space="preserve"> pertanian juga bisa mendapatkan manfaat langsung dengan bergabung menjadi pekerja/karyawan di usaha Mutiara Keraton Jimmy&amp;Co. Saat ini JH sudah memiliki puluhan karyawan untuk menjalankan us</w:t>
      </w:r>
      <w:r w:rsidR="00E874BE">
        <w:rPr>
          <w:rFonts w:ascii="Times New Roman" w:hAnsi="Times New Roman" w:cs="Times New Roman"/>
          <w:szCs w:val="24"/>
        </w:rPr>
        <w:t xml:space="preserve">aha tersebut. Karyawan JH </w:t>
      </w:r>
      <w:r w:rsidR="00B74C2E" w:rsidRPr="00B74C2E">
        <w:rPr>
          <w:rFonts w:ascii="Times New Roman" w:hAnsi="Times New Roman" w:cs="Times New Roman"/>
          <w:szCs w:val="24"/>
        </w:rPr>
        <w:t xml:space="preserve">banyak yang berasal dari masyarakat </w:t>
      </w:r>
      <w:r w:rsidR="00E874BE">
        <w:rPr>
          <w:rFonts w:ascii="Times New Roman" w:hAnsi="Times New Roman" w:cs="Times New Roman"/>
          <w:szCs w:val="24"/>
        </w:rPr>
        <w:t xml:space="preserve">di </w:t>
      </w:r>
      <w:r w:rsidR="00B74C2E" w:rsidRPr="00B74C2E">
        <w:rPr>
          <w:rFonts w:ascii="Times New Roman" w:hAnsi="Times New Roman" w:cs="Times New Roman"/>
          <w:szCs w:val="24"/>
        </w:rPr>
        <w:t>Desa Sukamantri</w:t>
      </w:r>
      <w:r w:rsidR="00E874BE">
        <w:rPr>
          <w:rFonts w:ascii="Times New Roman" w:hAnsi="Times New Roman" w:cs="Times New Roman"/>
          <w:szCs w:val="24"/>
        </w:rPr>
        <w:t xml:space="preserve"> itu sendiri</w:t>
      </w:r>
      <w:r w:rsidR="00B74C2E" w:rsidRPr="00B74C2E">
        <w:rPr>
          <w:rFonts w:ascii="Times New Roman" w:hAnsi="Times New Roman" w:cs="Times New Roman"/>
          <w:szCs w:val="24"/>
        </w:rPr>
        <w:t xml:space="preserve">. Uniknya karyawan JH yang bergabung tersebut merupakan mantan preman yang ada di desa. JH menyadari bahwa dalam menjalankan usaha atau kegiatan pemberdayaan perlu melibatkan masyarakat. Meskipun masyarakat di Desa Sukamantri cenderung memiliki mata pencaharian di bidang </w:t>
      </w:r>
      <w:r w:rsidR="00B74C2E" w:rsidRPr="00B74C2E">
        <w:rPr>
          <w:rFonts w:ascii="Times New Roman" w:hAnsi="Times New Roman" w:cs="Times New Roman"/>
          <w:i/>
          <w:szCs w:val="24"/>
        </w:rPr>
        <w:t>non</w:t>
      </w:r>
      <w:r w:rsidR="00B74C2E" w:rsidRPr="00B74C2E">
        <w:rPr>
          <w:rFonts w:ascii="Times New Roman" w:hAnsi="Times New Roman" w:cs="Times New Roman"/>
          <w:szCs w:val="24"/>
        </w:rPr>
        <w:t xml:space="preserve"> pertanian jika dibandingkan dengan di bidang pertanian. Sebanyak 24 responden pada penelitian ini bekerja di bidang </w:t>
      </w:r>
      <w:r w:rsidR="00B74C2E" w:rsidRPr="00B74C2E">
        <w:rPr>
          <w:rFonts w:ascii="Times New Roman" w:hAnsi="Times New Roman" w:cs="Times New Roman"/>
          <w:i/>
          <w:szCs w:val="24"/>
        </w:rPr>
        <w:t>non</w:t>
      </w:r>
      <w:r w:rsidR="00B74C2E" w:rsidRPr="00B74C2E">
        <w:rPr>
          <w:rFonts w:ascii="Times New Roman" w:hAnsi="Times New Roman" w:cs="Times New Roman"/>
          <w:szCs w:val="24"/>
        </w:rPr>
        <w:t xml:space="preserve"> pertanian, sedangkan hanya 6 responden yang bekerja di </w:t>
      </w:r>
      <w:r w:rsidR="00B74C2E" w:rsidRPr="00B74C2E">
        <w:rPr>
          <w:rFonts w:ascii="Times New Roman" w:hAnsi="Times New Roman" w:cs="Times New Roman"/>
          <w:szCs w:val="24"/>
        </w:rPr>
        <w:lastRenderedPageBreak/>
        <w:t xml:space="preserve">bidang pertanian. Data profil Desa Sukamantri (2017) juga menyatakan bahwa hanya 589 jiwa yang bekerja di bidang pertanian, sedangkan sisanya sebanyak 12.252 masyarakat di Desa Sukamantri yang bekerja di bidang </w:t>
      </w:r>
      <w:r w:rsidR="00B74C2E" w:rsidRPr="00B74C2E">
        <w:rPr>
          <w:rFonts w:ascii="Times New Roman" w:hAnsi="Times New Roman" w:cs="Times New Roman"/>
          <w:i/>
          <w:szCs w:val="24"/>
        </w:rPr>
        <w:t xml:space="preserve">non </w:t>
      </w:r>
      <w:r w:rsidR="00B74C2E" w:rsidRPr="00B74C2E">
        <w:rPr>
          <w:rFonts w:ascii="Times New Roman" w:hAnsi="Times New Roman" w:cs="Times New Roman"/>
          <w:szCs w:val="24"/>
        </w:rPr>
        <w:t>pertanian seperti PNS, pedagang, pengrajin sepatu, dan karyawan swasta. Tentunya kondisi ini juga menjadi tantangan bagi JH dalam menjalankan usaha dan kegiatan pemberdayaan yang lebih banyak berfokus di bidang pertanian.</w:t>
      </w:r>
    </w:p>
    <w:p w:rsidR="0083719C" w:rsidRDefault="00E874BE" w:rsidP="00E874BE">
      <w:pPr>
        <w:spacing w:line="240" w:lineRule="auto"/>
        <w:jc w:val="both"/>
        <w:rPr>
          <w:rFonts w:ascii="Times New Roman" w:hAnsi="Times New Roman" w:cs="Times New Roman"/>
          <w:szCs w:val="24"/>
        </w:rPr>
      </w:pPr>
      <w:r>
        <w:rPr>
          <w:rFonts w:ascii="Times New Roman" w:hAnsi="Times New Roman" w:cs="Times New Roman"/>
          <w:szCs w:val="24"/>
        </w:rPr>
        <w:t>Tulisan ini juga melihat  hubungan l</w:t>
      </w:r>
      <w:r w:rsidR="00B74C2E" w:rsidRPr="00083A38">
        <w:rPr>
          <w:rFonts w:ascii="Times New Roman" w:hAnsi="Times New Roman" w:cs="Times New Roman"/>
          <w:szCs w:val="24"/>
        </w:rPr>
        <w:t>evel pengorganisasian JH</w:t>
      </w:r>
      <w:r>
        <w:rPr>
          <w:rFonts w:ascii="Times New Roman" w:hAnsi="Times New Roman" w:cs="Times New Roman"/>
          <w:szCs w:val="24"/>
        </w:rPr>
        <w:t xml:space="preserve"> </w:t>
      </w:r>
      <w:r w:rsidR="00B74C2E" w:rsidRPr="00083A38">
        <w:rPr>
          <w:rFonts w:ascii="Times New Roman" w:hAnsi="Times New Roman" w:cs="Times New Roman"/>
          <w:szCs w:val="24"/>
        </w:rPr>
        <w:t>dengan masing-masing variabel tingkat kesej</w:t>
      </w:r>
      <w:r w:rsidR="00083A38">
        <w:rPr>
          <w:rFonts w:ascii="Times New Roman" w:hAnsi="Times New Roman" w:cs="Times New Roman"/>
          <w:szCs w:val="24"/>
        </w:rPr>
        <w:t>ahteraan masyarakat</w:t>
      </w:r>
      <w:r w:rsidR="00083A38" w:rsidRPr="00083A38">
        <w:rPr>
          <w:rFonts w:ascii="Times New Roman" w:hAnsi="Times New Roman" w:cs="Times New Roman"/>
          <w:szCs w:val="24"/>
        </w:rPr>
        <w:t xml:space="preserve"> untuk melihat hubungan</w:t>
      </w:r>
      <w:r>
        <w:rPr>
          <w:rFonts w:ascii="Times New Roman" w:hAnsi="Times New Roman" w:cs="Times New Roman"/>
          <w:szCs w:val="24"/>
        </w:rPr>
        <w:t xml:space="preserve"> mana</w:t>
      </w:r>
      <w:r w:rsidR="00083A38" w:rsidRPr="00083A38">
        <w:rPr>
          <w:rFonts w:ascii="Times New Roman" w:hAnsi="Times New Roman" w:cs="Times New Roman"/>
          <w:szCs w:val="24"/>
        </w:rPr>
        <w:t xml:space="preserve"> yang paling kuat</w:t>
      </w:r>
      <w:r>
        <w:rPr>
          <w:rFonts w:ascii="Times New Roman" w:hAnsi="Times New Roman" w:cs="Times New Roman"/>
          <w:szCs w:val="24"/>
        </w:rPr>
        <w:t xml:space="preserve">. Adapun hasil uji hubungan menggunakan </w:t>
      </w:r>
      <w:r w:rsidRPr="00E874BE">
        <w:rPr>
          <w:rFonts w:ascii="Times New Roman" w:hAnsi="Times New Roman" w:cs="Times New Roman"/>
          <w:i/>
          <w:szCs w:val="24"/>
        </w:rPr>
        <w:t>rank spearman</w:t>
      </w:r>
      <w:r w:rsidR="00C556B8">
        <w:rPr>
          <w:rFonts w:ascii="Times New Roman" w:hAnsi="Times New Roman" w:cs="Times New Roman"/>
          <w:szCs w:val="24"/>
        </w:rPr>
        <w:t xml:space="preserve"> disajikan pada Tabel 5</w:t>
      </w:r>
      <w:r>
        <w:rPr>
          <w:rFonts w:ascii="Times New Roman" w:hAnsi="Times New Roman" w:cs="Times New Roman"/>
          <w:szCs w:val="24"/>
        </w:rPr>
        <w:t>.</w:t>
      </w:r>
    </w:p>
    <w:p w:rsidR="00083A38" w:rsidRPr="00083A38" w:rsidRDefault="0026443E" w:rsidP="00E874BE">
      <w:pPr>
        <w:spacing w:before="240" w:line="240" w:lineRule="auto"/>
        <w:ind w:left="709" w:hanging="709"/>
        <w:rPr>
          <w:rFonts w:ascii="Times New Roman" w:hAnsi="Times New Roman" w:cs="Times New Roman"/>
          <w:szCs w:val="24"/>
        </w:rPr>
      </w:pPr>
      <w:r>
        <w:rPr>
          <w:rFonts w:ascii="Times New Roman" w:hAnsi="Times New Roman" w:cs="Times New Roman"/>
          <w:szCs w:val="24"/>
        </w:rPr>
        <w:t>Tabel 5</w:t>
      </w:r>
      <w:r w:rsidR="00083A38" w:rsidRPr="00083A38">
        <w:rPr>
          <w:rFonts w:ascii="Times New Roman" w:hAnsi="Times New Roman" w:cs="Times New Roman"/>
          <w:szCs w:val="24"/>
        </w:rPr>
        <w:t xml:space="preserve"> Hubungan level pengembangan komunitas lokal dengan tingkat pendapatan rumah tangga, tingkat pengeluaran rumah tangga, kondisi tempat tinggal, dan kepemilikan aset masyarakat di Desa Sukamantri,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4"/>
        <w:gridCol w:w="1197"/>
        <w:gridCol w:w="1043"/>
        <w:gridCol w:w="1117"/>
      </w:tblGrid>
      <w:tr w:rsidR="00083A38" w:rsidRPr="00414F69" w:rsidTr="00083A38">
        <w:tc>
          <w:tcPr>
            <w:tcW w:w="1324" w:type="dxa"/>
            <w:vMerge w:val="restart"/>
            <w:tcBorders>
              <w:top w:val="single" w:sz="4" w:space="0" w:color="auto"/>
              <w:bottom w:val="single" w:sz="4" w:space="0" w:color="auto"/>
            </w:tcBorders>
            <w:vAlign w:val="center"/>
          </w:tcPr>
          <w:p w:rsidR="00083A38" w:rsidRPr="00414F69" w:rsidRDefault="00083A38" w:rsidP="004B4373">
            <w:pPr>
              <w:rPr>
                <w:rFonts w:ascii="Times New Roman" w:hAnsi="Times New Roman" w:cs="Times New Roman"/>
                <w:b/>
                <w:sz w:val="16"/>
                <w:szCs w:val="16"/>
              </w:rPr>
            </w:pPr>
            <w:r w:rsidRPr="00414F69">
              <w:rPr>
                <w:rFonts w:ascii="Times New Roman" w:hAnsi="Times New Roman" w:cs="Times New Roman"/>
                <w:b/>
                <w:sz w:val="16"/>
                <w:szCs w:val="16"/>
              </w:rPr>
              <w:t>Tingkat Kesejahteraan Masyarakat (Y)</w:t>
            </w:r>
          </w:p>
        </w:tc>
        <w:tc>
          <w:tcPr>
            <w:tcW w:w="3357" w:type="dxa"/>
            <w:gridSpan w:val="3"/>
            <w:tcBorders>
              <w:top w:val="single" w:sz="4" w:space="0" w:color="auto"/>
              <w:bottom w:val="single" w:sz="4" w:space="0" w:color="auto"/>
            </w:tcBorders>
          </w:tcPr>
          <w:p w:rsidR="00083A38" w:rsidRPr="00414F69" w:rsidRDefault="00083A38" w:rsidP="004B4373">
            <w:pPr>
              <w:jc w:val="center"/>
              <w:rPr>
                <w:rFonts w:ascii="Times New Roman" w:hAnsi="Times New Roman" w:cs="Times New Roman"/>
                <w:b/>
                <w:sz w:val="16"/>
                <w:szCs w:val="16"/>
              </w:rPr>
            </w:pPr>
            <w:r w:rsidRPr="00414F69">
              <w:rPr>
                <w:rFonts w:ascii="Times New Roman" w:hAnsi="Times New Roman" w:cs="Times New Roman"/>
                <w:b/>
                <w:sz w:val="16"/>
                <w:szCs w:val="16"/>
              </w:rPr>
              <w:t>Level Pengembangan Komunitas Lokal (X)</w:t>
            </w:r>
          </w:p>
        </w:tc>
      </w:tr>
      <w:tr w:rsidR="00083A38" w:rsidRPr="00414F69" w:rsidTr="005E1999">
        <w:tc>
          <w:tcPr>
            <w:tcW w:w="1324" w:type="dxa"/>
            <w:vMerge/>
            <w:tcBorders>
              <w:top w:val="single" w:sz="4" w:space="0" w:color="auto"/>
              <w:bottom w:val="single" w:sz="4" w:space="0" w:color="auto"/>
            </w:tcBorders>
          </w:tcPr>
          <w:p w:rsidR="00083A38" w:rsidRPr="00414F69" w:rsidRDefault="00083A38" w:rsidP="004B4373">
            <w:pPr>
              <w:rPr>
                <w:rFonts w:ascii="Times New Roman" w:hAnsi="Times New Roman" w:cs="Times New Roman"/>
                <w:sz w:val="16"/>
                <w:szCs w:val="16"/>
              </w:rPr>
            </w:pPr>
          </w:p>
        </w:tc>
        <w:tc>
          <w:tcPr>
            <w:tcW w:w="1197" w:type="dxa"/>
            <w:tcBorders>
              <w:top w:val="single" w:sz="4" w:space="0" w:color="auto"/>
              <w:bottom w:val="single" w:sz="4" w:space="0" w:color="auto"/>
            </w:tcBorders>
            <w:vAlign w:val="center"/>
          </w:tcPr>
          <w:p w:rsidR="00083A38" w:rsidRPr="00414F69" w:rsidRDefault="00083A38" w:rsidP="005E1999">
            <w:pPr>
              <w:jc w:val="center"/>
              <w:rPr>
                <w:rFonts w:ascii="Times New Roman" w:hAnsi="Times New Roman" w:cs="Times New Roman"/>
                <w:b/>
                <w:sz w:val="16"/>
                <w:szCs w:val="16"/>
              </w:rPr>
            </w:pPr>
            <w:r w:rsidRPr="00414F69">
              <w:rPr>
                <w:rFonts w:ascii="Times New Roman" w:hAnsi="Times New Roman" w:cs="Times New Roman"/>
                <w:b/>
                <w:sz w:val="16"/>
                <w:szCs w:val="16"/>
              </w:rPr>
              <w:t>Nilai koefisien</w:t>
            </w:r>
          </w:p>
        </w:tc>
        <w:tc>
          <w:tcPr>
            <w:tcW w:w="1043" w:type="dxa"/>
            <w:tcBorders>
              <w:top w:val="single" w:sz="4" w:space="0" w:color="auto"/>
              <w:bottom w:val="single" w:sz="4" w:space="0" w:color="auto"/>
            </w:tcBorders>
            <w:vAlign w:val="center"/>
          </w:tcPr>
          <w:p w:rsidR="00083A38" w:rsidRPr="00414F69" w:rsidRDefault="00083A38" w:rsidP="005E1999">
            <w:pPr>
              <w:jc w:val="center"/>
              <w:rPr>
                <w:rFonts w:ascii="Times New Roman" w:hAnsi="Times New Roman" w:cs="Times New Roman"/>
                <w:b/>
                <w:sz w:val="16"/>
                <w:szCs w:val="16"/>
              </w:rPr>
            </w:pPr>
            <w:r w:rsidRPr="00414F69">
              <w:rPr>
                <w:rFonts w:ascii="Times New Roman" w:hAnsi="Times New Roman" w:cs="Times New Roman"/>
                <w:b/>
                <w:sz w:val="16"/>
                <w:szCs w:val="16"/>
              </w:rPr>
              <w:t>Nilai probabilitas</w:t>
            </w:r>
          </w:p>
        </w:tc>
        <w:tc>
          <w:tcPr>
            <w:tcW w:w="1117" w:type="dxa"/>
            <w:tcBorders>
              <w:top w:val="single" w:sz="4" w:space="0" w:color="auto"/>
              <w:bottom w:val="single" w:sz="4" w:space="0" w:color="auto"/>
            </w:tcBorders>
            <w:vAlign w:val="center"/>
          </w:tcPr>
          <w:p w:rsidR="00083A38" w:rsidRPr="00414F69" w:rsidRDefault="00083A38" w:rsidP="005E1999">
            <w:pPr>
              <w:jc w:val="center"/>
              <w:rPr>
                <w:rFonts w:ascii="Times New Roman" w:hAnsi="Times New Roman" w:cs="Times New Roman"/>
                <w:b/>
                <w:sz w:val="16"/>
                <w:szCs w:val="16"/>
              </w:rPr>
            </w:pPr>
            <w:r w:rsidRPr="00414F69">
              <w:rPr>
                <w:rFonts w:ascii="Times New Roman" w:hAnsi="Times New Roman" w:cs="Times New Roman"/>
                <w:b/>
                <w:sz w:val="16"/>
                <w:szCs w:val="16"/>
              </w:rPr>
              <w:t>Keterangan</w:t>
            </w:r>
          </w:p>
        </w:tc>
      </w:tr>
      <w:tr w:rsidR="00083A38" w:rsidRPr="00414F69" w:rsidTr="00083A38">
        <w:tc>
          <w:tcPr>
            <w:tcW w:w="1324" w:type="dxa"/>
            <w:tcBorders>
              <w:top w:val="single" w:sz="4" w:space="0" w:color="auto"/>
            </w:tcBorders>
          </w:tcPr>
          <w:p w:rsidR="00083A38" w:rsidRPr="00414F69" w:rsidRDefault="00083A38" w:rsidP="004B4373">
            <w:pPr>
              <w:rPr>
                <w:rFonts w:ascii="Times New Roman" w:hAnsi="Times New Roman" w:cs="Times New Roman"/>
                <w:sz w:val="16"/>
                <w:szCs w:val="16"/>
              </w:rPr>
            </w:pPr>
            <w:r w:rsidRPr="00414F69">
              <w:rPr>
                <w:rFonts w:ascii="Times New Roman" w:hAnsi="Times New Roman" w:cs="Times New Roman"/>
                <w:sz w:val="16"/>
                <w:szCs w:val="16"/>
              </w:rPr>
              <w:t>Tingkat Pendapatan Rumah Tangga</w:t>
            </w:r>
          </w:p>
        </w:tc>
        <w:tc>
          <w:tcPr>
            <w:tcW w:w="1197" w:type="dxa"/>
            <w:tcBorders>
              <w:top w:val="single" w:sz="4" w:space="0" w:color="auto"/>
            </w:tcBorders>
          </w:tcPr>
          <w:p w:rsidR="00083A38" w:rsidRPr="00414F69" w:rsidRDefault="00083A38" w:rsidP="004B4373">
            <w:pPr>
              <w:jc w:val="right"/>
              <w:rPr>
                <w:rFonts w:ascii="Times New Roman" w:hAnsi="Times New Roman" w:cs="Times New Roman"/>
                <w:sz w:val="16"/>
                <w:szCs w:val="16"/>
              </w:rPr>
            </w:pPr>
            <w:r w:rsidRPr="00414F69">
              <w:rPr>
                <w:rFonts w:ascii="Times New Roman" w:hAnsi="Times New Roman" w:cs="Times New Roman"/>
                <w:color w:val="000000"/>
                <w:sz w:val="16"/>
                <w:szCs w:val="16"/>
              </w:rPr>
              <w:t>0,516</w:t>
            </w:r>
            <w:r w:rsidRPr="00414F69">
              <w:rPr>
                <w:rFonts w:ascii="Times New Roman" w:hAnsi="Times New Roman" w:cs="Times New Roman"/>
                <w:color w:val="000000"/>
                <w:sz w:val="16"/>
                <w:szCs w:val="16"/>
                <w:vertAlign w:val="superscript"/>
              </w:rPr>
              <w:t>*</w:t>
            </w:r>
          </w:p>
        </w:tc>
        <w:tc>
          <w:tcPr>
            <w:tcW w:w="1043" w:type="dxa"/>
            <w:tcBorders>
              <w:top w:val="single" w:sz="4" w:space="0" w:color="auto"/>
            </w:tcBorders>
          </w:tcPr>
          <w:p w:rsidR="00083A38" w:rsidRPr="00414F69" w:rsidRDefault="00083A38" w:rsidP="004B4373">
            <w:pPr>
              <w:jc w:val="right"/>
              <w:rPr>
                <w:rFonts w:ascii="Times New Roman" w:hAnsi="Times New Roman" w:cs="Times New Roman"/>
                <w:sz w:val="16"/>
                <w:szCs w:val="16"/>
              </w:rPr>
            </w:pPr>
            <w:r w:rsidRPr="00414F69">
              <w:rPr>
                <w:rFonts w:ascii="Times New Roman" w:hAnsi="Times New Roman" w:cs="Times New Roman"/>
                <w:sz w:val="16"/>
                <w:szCs w:val="16"/>
              </w:rPr>
              <w:t>0,013</w:t>
            </w:r>
          </w:p>
        </w:tc>
        <w:tc>
          <w:tcPr>
            <w:tcW w:w="1117" w:type="dxa"/>
            <w:tcBorders>
              <w:top w:val="single" w:sz="4" w:space="0" w:color="auto"/>
            </w:tcBorders>
          </w:tcPr>
          <w:p w:rsidR="00083A38" w:rsidRPr="00414F69" w:rsidRDefault="00083A38" w:rsidP="004B4373">
            <w:pPr>
              <w:jc w:val="center"/>
              <w:rPr>
                <w:rFonts w:ascii="Times New Roman" w:hAnsi="Times New Roman" w:cs="Times New Roman"/>
                <w:sz w:val="16"/>
                <w:szCs w:val="16"/>
              </w:rPr>
            </w:pPr>
            <w:r w:rsidRPr="00414F69">
              <w:rPr>
                <w:rFonts w:ascii="Times New Roman" w:hAnsi="Times New Roman" w:cs="Times New Roman"/>
                <w:sz w:val="16"/>
                <w:szCs w:val="16"/>
              </w:rPr>
              <w:t>Signifikan</w:t>
            </w:r>
          </w:p>
        </w:tc>
      </w:tr>
      <w:tr w:rsidR="00083A38" w:rsidRPr="00414F69" w:rsidTr="00083A38">
        <w:tc>
          <w:tcPr>
            <w:tcW w:w="1324" w:type="dxa"/>
          </w:tcPr>
          <w:p w:rsidR="00083A38" w:rsidRPr="00414F69" w:rsidRDefault="00083A38" w:rsidP="004B4373">
            <w:pPr>
              <w:rPr>
                <w:rFonts w:ascii="Times New Roman" w:hAnsi="Times New Roman" w:cs="Times New Roman"/>
                <w:sz w:val="16"/>
                <w:szCs w:val="16"/>
              </w:rPr>
            </w:pPr>
            <w:r w:rsidRPr="00414F69">
              <w:rPr>
                <w:rFonts w:ascii="Times New Roman" w:hAnsi="Times New Roman" w:cs="Times New Roman"/>
                <w:sz w:val="16"/>
                <w:szCs w:val="16"/>
              </w:rPr>
              <w:t>Tingkat Pengeluaran Rumah Tangga</w:t>
            </w:r>
          </w:p>
        </w:tc>
        <w:tc>
          <w:tcPr>
            <w:tcW w:w="1197" w:type="dxa"/>
          </w:tcPr>
          <w:p w:rsidR="00083A38" w:rsidRPr="00414F69" w:rsidRDefault="00083A38" w:rsidP="004B4373">
            <w:pPr>
              <w:jc w:val="right"/>
              <w:rPr>
                <w:rFonts w:ascii="Times New Roman" w:hAnsi="Times New Roman" w:cs="Times New Roman"/>
                <w:sz w:val="16"/>
                <w:szCs w:val="16"/>
              </w:rPr>
            </w:pPr>
            <w:r w:rsidRPr="00414F69">
              <w:rPr>
                <w:rFonts w:ascii="Times New Roman" w:hAnsi="Times New Roman" w:cs="Times New Roman"/>
                <w:sz w:val="16"/>
                <w:szCs w:val="16"/>
              </w:rPr>
              <w:t>0,174</w:t>
            </w:r>
          </w:p>
        </w:tc>
        <w:tc>
          <w:tcPr>
            <w:tcW w:w="1043" w:type="dxa"/>
          </w:tcPr>
          <w:p w:rsidR="00083A38" w:rsidRPr="00414F69" w:rsidRDefault="00083A38" w:rsidP="004B4373">
            <w:pPr>
              <w:jc w:val="right"/>
              <w:rPr>
                <w:rFonts w:ascii="Times New Roman" w:hAnsi="Times New Roman" w:cs="Times New Roman"/>
                <w:sz w:val="16"/>
                <w:szCs w:val="16"/>
              </w:rPr>
            </w:pPr>
            <w:r w:rsidRPr="00414F69">
              <w:rPr>
                <w:rFonts w:ascii="Times New Roman" w:hAnsi="Times New Roman" w:cs="Times New Roman"/>
                <w:sz w:val="16"/>
                <w:szCs w:val="16"/>
              </w:rPr>
              <w:t>0,357</w:t>
            </w:r>
          </w:p>
        </w:tc>
        <w:tc>
          <w:tcPr>
            <w:tcW w:w="1117" w:type="dxa"/>
          </w:tcPr>
          <w:p w:rsidR="00083A38" w:rsidRPr="00414F69" w:rsidRDefault="00083A38" w:rsidP="004B4373">
            <w:pPr>
              <w:jc w:val="center"/>
              <w:rPr>
                <w:rFonts w:ascii="Times New Roman" w:hAnsi="Times New Roman" w:cs="Times New Roman"/>
                <w:sz w:val="16"/>
                <w:szCs w:val="16"/>
              </w:rPr>
            </w:pPr>
            <w:r w:rsidRPr="00414F69">
              <w:rPr>
                <w:rFonts w:ascii="Times New Roman" w:hAnsi="Times New Roman" w:cs="Times New Roman"/>
                <w:sz w:val="16"/>
                <w:szCs w:val="16"/>
              </w:rPr>
              <w:t>Tidak signifikan</w:t>
            </w:r>
          </w:p>
        </w:tc>
      </w:tr>
      <w:tr w:rsidR="00083A38" w:rsidRPr="00414F69" w:rsidTr="00083A38">
        <w:tc>
          <w:tcPr>
            <w:tcW w:w="1324" w:type="dxa"/>
          </w:tcPr>
          <w:p w:rsidR="00083A38" w:rsidRPr="00414F69" w:rsidRDefault="00083A38" w:rsidP="004B4373">
            <w:pPr>
              <w:rPr>
                <w:rFonts w:ascii="Times New Roman" w:hAnsi="Times New Roman" w:cs="Times New Roman"/>
                <w:sz w:val="16"/>
                <w:szCs w:val="16"/>
              </w:rPr>
            </w:pPr>
            <w:r w:rsidRPr="00414F69">
              <w:rPr>
                <w:rFonts w:ascii="Times New Roman" w:hAnsi="Times New Roman" w:cs="Times New Roman"/>
                <w:sz w:val="16"/>
                <w:szCs w:val="16"/>
              </w:rPr>
              <w:t>Kondisi Tempat Tinggal</w:t>
            </w:r>
          </w:p>
        </w:tc>
        <w:tc>
          <w:tcPr>
            <w:tcW w:w="1197" w:type="dxa"/>
          </w:tcPr>
          <w:p w:rsidR="00083A38" w:rsidRPr="00414F69" w:rsidRDefault="00083A38" w:rsidP="004B4373">
            <w:pPr>
              <w:jc w:val="right"/>
              <w:rPr>
                <w:rFonts w:ascii="Times New Roman" w:hAnsi="Times New Roman" w:cs="Times New Roman"/>
                <w:sz w:val="16"/>
                <w:szCs w:val="16"/>
              </w:rPr>
            </w:pPr>
            <w:r w:rsidRPr="00414F69">
              <w:rPr>
                <w:rFonts w:ascii="Times New Roman" w:hAnsi="Times New Roman" w:cs="Times New Roman"/>
                <w:color w:val="000000"/>
                <w:sz w:val="16"/>
                <w:szCs w:val="16"/>
              </w:rPr>
              <w:t>0,203</w:t>
            </w:r>
            <w:r w:rsidRPr="00414F69">
              <w:rPr>
                <w:rFonts w:ascii="Times New Roman" w:hAnsi="Times New Roman" w:cs="Times New Roman"/>
                <w:color w:val="000000"/>
                <w:sz w:val="16"/>
                <w:szCs w:val="16"/>
                <w:vertAlign w:val="superscript"/>
              </w:rPr>
              <w:t>*</w:t>
            </w:r>
          </w:p>
        </w:tc>
        <w:tc>
          <w:tcPr>
            <w:tcW w:w="1043" w:type="dxa"/>
          </w:tcPr>
          <w:p w:rsidR="00083A38" w:rsidRPr="00414F69" w:rsidRDefault="00083A38" w:rsidP="004B4373">
            <w:pPr>
              <w:jc w:val="right"/>
              <w:rPr>
                <w:rFonts w:ascii="Times New Roman" w:hAnsi="Times New Roman" w:cs="Times New Roman"/>
                <w:sz w:val="16"/>
                <w:szCs w:val="16"/>
              </w:rPr>
            </w:pPr>
            <w:r w:rsidRPr="00414F69">
              <w:rPr>
                <w:rFonts w:ascii="Times New Roman" w:hAnsi="Times New Roman" w:cs="Times New Roman"/>
                <w:sz w:val="16"/>
                <w:szCs w:val="16"/>
              </w:rPr>
              <w:t>0,043</w:t>
            </w:r>
          </w:p>
        </w:tc>
        <w:tc>
          <w:tcPr>
            <w:tcW w:w="1117" w:type="dxa"/>
          </w:tcPr>
          <w:p w:rsidR="00083A38" w:rsidRPr="00414F69" w:rsidRDefault="00083A38" w:rsidP="004B4373">
            <w:pPr>
              <w:jc w:val="center"/>
              <w:rPr>
                <w:rFonts w:ascii="Times New Roman" w:hAnsi="Times New Roman" w:cs="Times New Roman"/>
                <w:sz w:val="16"/>
                <w:szCs w:val="16"/>
              </w:rPr>
            </w:pPr>
            <w:r w:rsidRPr="00414F69">
              <w:rPr>
                <w:rFonts w:ascii="Times New Roman" w:hAnsi="Times New Roman" w:cs="Times New Roman"/>
                <w:sz w:val="16"/>
                <w:szCs w:val="16"/>
              </w:rPr>
              <w:t>Signifikan</w:t>
            </w:r>
          </w:p>
        </w:tc>
      </w:tr>
      <w:tr w:rsidR="00083A38" w:rsidRPr="00414F69" w:rsidTr="00083A38">
        <w:tc>
          <w:tcPr>
            <w:tcW w:w="1324" w:type="dxa"/>
            <w:tcBorders>
              <w:bottom w:val="single" w:sz="4" w:space="0" w:color="auto"/>
            </w:tcBorders>
          </w:tcPr>
          <w:p w:rsidR="00083A38" w:rsidRPr="00414F69" w:rsidRDefault="00083A38" w:rsidP="004B4373">
            <w:pPr>
              <w:rPr>
                <w:rFonts w:ascii="Times New Roman" w:hAnsi="Times New Roman" w:cs="Times New Roman"/>
                <w:sz w:val="16"/>
                <w:szCs w:val="16"/>
              </w:rPr>
            </w:pPr>
            <w:r w:rsidRPr="00414F69">
              <w:rPr>
                <w:rFonts w:ascii="Times New Roman" w:hAnsi="Times New Roman" w:cs="Times New Roman"/>
                <w:sz w:val="16"/>
                <w:szCs w:val="16"/>
              </w:rPr>
              <w:t>Kepemilikan aset</w:t>
            </w:r>
          </w:p>
        </w:tc>
        <w:tc>
          <w:tcPr>
            <w:tcW w:w="1197" w:type="dxa"/>
            <w:tcBorders>
              <w:bottom w:val="single" w:sz="4" w:space="0" w:color="auto"/>
            </w:tcBorders>
          </w:tcPr>
          <w:p w:rsidR="00083A38" w:rsidRPr="00414F69" w:rsidRDefault="00083A38" w:rsidP="004B4373">
            <w:pPr>
              <w:jc w:val="right"/>
              <w:rPr>
                <w:rFonts w:ascii="Times New Roman" w:hAnsi="Times New Roman" w:cs="Times New Roman"/>
                <w:sz w:val="16"/>
                <w:szCs w:val="16"/>
              </w:rPr>
            </w:pPr>
            <w:r w:rsidRPr="00414F69">
              <w:rPr>
                <w:rFonts w:ascii="Times New Roman" w:hAnsi="Times New Roman" w:cs="Times New Roman"/>
                <w:sz w:val="16"/>
                <w:szCs w:val="16"/>
              </w:rPr>
              <w:t>0,062</w:t>
            </w:r>
          </w:p>
        </w:tc>
        <w:tc>
          <w:tcPr>
            <w:tcW w:w="1043" w:type="dxa"/>
            <w:tcBorders>
              <w:bottom w:val="single" w:sz="4" w:space="0" w:color="auto"/>
            </w:tcBorders>
          </w:tcPr>
          <w:p w:rsidR="00083A38" w:rsidRPr="00414F69" w:rsidRDefault="00083A38" w:rsidP="004B4373">
            <w:pPr>
              <w:jc w:val="right"/>
              <w:rPr>
                <w:rFonts w:ascii="Times New Roman" w:hAnsi="Times New Roman" w:cs="Times New Roman"/>
                <w:sz w:val="16"/>
                <w:szCs w:val="16"/>
              </w:rPr>
            </w:pPr>
            <w:r w:rsidRPr="00414F69">
              <w:rPr>
                <w:rFonts w:ascii="Times New Roman" w:hAnsi="Times New Roman" w:cs="Times New Roman"/>
                <w:sz w:val="16"/>
                <w:szCs w:val="16"/>
              </w:rPr>
              <w:t>0,745</w:t>
            </w:r>
          </w:p>
        </w:tc>
        <w:tc>
          <w:tcPr>
            <w:tcW w:w="1117" w:type="dxa"/>
            <w:tcBorders>
              <w:bottom w:val="single" w:sz="4" w:space="0" w:color="auto"/>
            </w:tcBorders>
          </w:tcPr>
          <w:p w:rsidR="00083A38" w:rsidRPr="00414F69" w:rsidRDefault="00083A38" w:rsidP="004B4373">
            <w:pPr>
              <w:jc w:val="center"/>
              <w:rPr>
                <w:rFonts w:ascii="Times New Roman" w:hAnsi="Times New Roman" w:cs="Times New Roman"/>
                <w:sz w:val="16"/>
                <w:szCs w:val="16"/>
              </w:rPr>
            </w:pPr>
            <w:r w:rsidRPr="00414F69">
              <w:rPr>
                <w:rFonts w:ascii="Times New Roman" w:hAnsi="Times New Roman" w:cs="Times New Roman"/>
                <w:sz w:val="16"/>
                <w:szCs w:val="16"/>
              </w:rPr>
              <w:t>Tidak Signifikan</w:t>
            </w:r>
          </w:p>
        </w:tc>
      </w:tr>
    </w:tbl>
    <w:p w:rsidR="00083A38" w:rsidRPr="00083A38" w:rsidRDefault="00083A38" w:rsidP="00083A38">
      <w:pPr>
        <w:spacing w:before="240" w:line="240" w:lineRule="auto"/>
        <w:jc w:val="both"/>
        <w:rPr>
          <w:rFonts w:ascii="Times New Roman" w:hAnsi="Times New Roman" w:cs="Times New Roman"/>
          <w:szCs w:val="24"/>
        </w:rPr>
      </w:pPr>
      <w:r w:rsidRPr="00083A38">
        <w:rPr>
          <w:rFonts w:ascii="Times New Roman" w:hAnsi="Times New Roman" w:cs="Times New Roman"/>
          <w:szCs w:val="24"/>
        </w:rPr>
        <w:t>Hubungan yang paling kuat diantara variabel tingkat kesejahteraan masyarakat adalah level pengembangan komunitas lokal dengan tingkat pendapatan rumah tangga. Hasil uji hubungan menunjukkan bahwa nilai koefisien korelasi antara level pengembangan komunitas lokal dan tingkat pendapatan rumah tangga yaitu</w:t>
      </w:r>
      <w:r w:rsidR="00E874BE">
        <w:rPr>
          <w:rFonts w:ascii="Times New Roman" w:hAnsi="Times New Roman" w:cs="Times New Roman"/>
          <w:szCs w:val="24"/>
        </w:rPr>
        <w:t xml:space="preserve"> sebesar</w:t>
      </w:r>
      <w:r w:rsidRPr="00083A38">
        <w:rPr>
          <w:rFonts w:ascii="Times New Roman" w:hAnsi="Times New Roman" w:cs="Times New Roman"/>
          <w:szCs w:val="24"/>
        </w:rPr>
        <w:t xml:space="preserve"> 0,516. Nilai koefisien korelasi tersebut berada pada rentang 0,51 – 0,75 yang menandakan bahwa hubungan kuat (tinggi). Nilai probabilitas sebesar 0,013 lebih kecil dari 0,05 yang menunjukan bahwa terdapat hubungan yang signifikan antara level pengembangan komunitas lokal dengan tingkat pendapatan rumah tangga. Oleh karena itu, dapat disimpulkan bahwa semakin tinggi level pengembangan komunitas loka</w:t>
      </w:r>
      <w:r w:rsidR="00E874BE">
        <w:rPr>
          <w:rFonts w:ascii="Times New Roman" w:hAnsi="Times New Roman" w:cs="Times New Roman"/>
          <w:szCs w:val="24"/>
        </w:rPr>
        <w:t xml:space="preserve">l maka terjadi peningkatan </w:t>
      </w:r>
      <w:r w:rsidRPr="00083A38">
        <w:rPr>
          <w:rFonts w:ascii="Times New Roman" w:hAnsi="Times New Roman" w:cs="Times New Roman"/>
          <w:szCs w:val="24"/>
        </w:rPr>
        <w:t>pendapatan rumah tangga.</w:t>
      </w:r>
    </w:p>
    <w:p w:rsidR="00E874BE" w:rsidRDefault="00083A38" w:rsidP="00083A38">
      <w:pPr>
        <w:spacing w:line="240" w:lineRule="auto"/>
        <w:jc w:val="both"/>
        <w:rPr>
          <w:rFonts w:ascii="Times New Roman" w:hAnsi="Times New Roman" w:cs="Times New Roman"/>
          <w:szCs w:val="24"/>
        </w:rPr>
      </w:pPr>
      <w:r>
        <w:rPr>
          <w:rFonts w:ascii="Times New Roman" w:hAnsi="Times New Roman" w:cs="Times New Roman"/>
          <w:szCs w:val="24"/>
        </w:rPr>
        <w:lastRenderedPageBreak/>
        <w:t>M</w:t>
      </w:r>
      <w:r w:rsidRPr="00083A38">
        <w:rPr>
          <w:rFonts w:ascii="Times New Roman" w:hAnsi="Times New Roman" w:cs="Times New Roman"/>
          <w:szCs w:val="24"/>
        </w:rPr>
        <w:t>asyarakat di Desa Sukamantri</w:t>
      </w:r>
      <w:r w:rsidR="00E874BE">
        <w:rPr>
          <w:rFonts w:ascii="Times New Roman" w:hAnsi="Times New Roman" w:cs="Times New Roman"/>
          <w:szCs w:val="24"/>
        </w:rPr>
        <w:t xml:space="preserve"> juga</w:t>
      </w:r>
      <w:r w:rsidRPr="00083A38">
        <w:rPr>
          <w:rFonts w:ascii="Times New Roman" w:hAnsi="Times New Roman" w:cs="Times New Roman"/>
          <w:szCs w:val="24"/>
        </w:rPr>
        <w:t xml:space="preserve"> merasakan ada peningkatan pendapatan terutama setelah mengikuti kegiatan pembentukan kader-kader pertanian. Masyarakat menjadi memiliki keterampilan bertani secara mandiri, meskipun untuk saat ini pekerjaan petani masih menjadi mata pencaharian yang minim dilakukan ol</w:t>
      </w:r>
      <w:r w:rsidR="00E874BE">
        <w:rPr>
          <w:rFonts w:ascii="Times New Roman" w:hAnsi="Times New Roman" w:cs="Times New Roman"/>
          <w:szCs w:val="24"/>
        </w:rPr>
        <w:t>eh masyarakat</w:t>
      </w:r>
      <w:r w:rsidRPr="00083A38">
        <w:rPr>
          <w:rFonts w:ascii="Times New Roman" w:hAnsi="Times New Roman" w:cs="Times New Roman"/>
          <w:szCs w:val="24"/>
        </w:rPr>
        <w:t xml:space="preserve">. Bagi masyarakat yang memang </w:t>
      </w:r>
      <w:r w:rsidR="009C5392">
        <w:rPr>
          <w:rFonts w:ascii="Times New Roman" w:hAnsi="Times New Roman" w:cs="Times New Roman"/>
          <w:szCs w:val="24"/>
        </w:rPr>
        <w:t>bekerja sebagai petani mendapatkan</w:t>
      </w:r>
      <w:r w:rsidRPr="00083A38">
        <w:rPr>
          <w:rFonts w:ascii="Times New Roman" w:hAnsi="Times New Roman" w:cs="Times New Roman"/>
          <w:szCs w:val="24"/>
        </w:rPr>
        <w:t xml:space="preserve"> manfaat dalam mengikuti kegiatan kader pertanian. Hasil panen masyarakat menjadi meningkat dengan mengikuti teknik penanaman yang didemonstrasikan oleh JH dalam kegiatan tersebut, selain itu masyarakat yang bekerja sebagai petani juga sudah mencoba menggunakan pupuk dan obat-obat</w:t>
      </w:r>
      <w:r w:rsidR="00E874BE">
        <w:rPr>
          <w:rFonts w:ascii="Times New Roman" w:hAnsi="Times New Roman" w:cs="Times New Roman"/>
          <w:szCs w:val="24"/>
        </w:rPr>
        <w:t>an pertanian yang merupakan produk teknologi Jimmy Hantu-150</w:t>
      </w:r>
      <w:r w:rsidRPr="00083A38">
        <w:rPr>
          <w:rFonts w:ascii="Times New Roman" w:hAnsi="Times New Roman" w:cs="Times New Roman"/>
          <w:szCs w:val="24"/>
        </w:rPr>
        <w:t xml:space="preserve">. Pupuk dan obat pertanian tersebut dapat membuat tanaman menghasilkan panen yang lebih banyak dibanding sebelumnya. Sementara itu, bagi masyarakat Desa Sukamantri yang mempunyai pekerjaan utama di bidang </w:t>
      </w:r>
      <w:r w:rsidRPr="00083A38">
        <w:rPr>
          <w:rFonts w:ascii="Times New Roman" w:hAnsi="Times New Roman" w:cs="Times New Roman"/>
          <w:i/>
          <w:szCs w:val="24"/>
        </w:rPr>
        <w:t>non</w:t>
      </w:r>
      <w:r w:rsidRPr="00083A38">
        <w:rPr>
          <w:rFonts w:ascii="Times New Roman" w:hAnsi="Times New Roman" w:cs="Times New Roman"/>
          <w:szCs w:val="24"/>
        </w:rPr>
        <w:t xml:space="preserve"> pertanian</w:t>
      </w:r>
      <w:r w:rsidR="00E874BE">
        <w:rPr>
          <w:rFonts w:ascii="Times New Roman" w:hAnsi="Times New Roman" w:cs="Times New Roman"/>
          <w:szCs w:val="24"/>
        </w:rPr>
        <w:t xml:space="preserve"> juga mulai</w:t>
      </w:r>
      <w:r w:rsidRPr="00083A38">
        <w:rPr>
          <w:rFonts w:ascii="Times New Roman" w:hAnsi="Times New Roman" w:cs="Times New Roman"/>
          <w:szCs w:val="24"/>
        </w:rPr>
        <w:t xml:space="preserve"> memilih kegiatan pertanian sebagai pekerjaan sampingan serta untuk memenuhi kebutuhan sehari-hari </w:t>
      </w:r>
      <w:r w:rsidRPr="00083A38">
        <w:rPr>
          <w:rFonts w:ascii="Times New Roman" w:hAnsi="Times New Roman" w:cs="Times New Roman"/>
          <w:i/>
          <w:szCs w:val="24"/>
        </w:rPr>
        <w:t>(subsisten)</w:t>
      </w:r>
      <w:r w:rsidRPr="00083A38">
        <w:rPr>
          <w:rFonts w:ascii="Times New Roman" w:hAnsi="Times New Roman" w:cs="Times New Roman"/>
          <w:szCs w:val="24"/>
        </w:rPr>
        <w:t xml:space="preserve">. </w:t>
      </w:r>
    </w:p>
    <w:p w:rsidR="00083A38" w:rsidRDefault="00083A38" w:rsidP="00083A38">
      <w:pPr>
        <w:spacing w:line="240" w:lineRule="auto"/>
        <w:jc w:val="both"/>
        <w:rPr>
          <w:rFonts w:ascii="Times New Roman" w:hAnsi="Times New Roman" w:cs="Times New Roman"/>
          <w:szCs w:val="24"/>
        </w:rPr>
      </w:pPr>
      <w:r w:rsidRPr="00083A38">
        <w:rPr>
          <w:rFonts w:ascii="Times New Roman" w:hAnsi="Times New Roman" w:cs="Times New Roman"/>
          <w:szCs w:val="24"/>
        </w:rPr>
        <w:t>Tantangan lain pengorganisasian yang dilakukan JH melalui kegiatan pemberdayaan adalah masyarakat Desa Sukamantri cenderung t</w:t>
      </w:r>
      <w:r w:rsidR="009C5392">
        <w:rPr>
          <w:rFonts w:ascii="Times New Roman" w:hAnsi="Times New Roman" w:cs="Times New Roman"/>
          <w:szCs w:val="24"/>
        </w:rPr>
        <w:t>idak mau mencoba lagi apabila</w:t>
      </w:r>
      <w:r w:rsidRPr="00083A38">
        <w:rPr>
          <w:rFonts w:ascii="Times New Roman" w:hAnsi="Times New Roman" w:cs="Times New Roman"/>
          <w:szCs w:val="24"/>
        </w:rPr>
        <w:t xml:space="preserve"> mengalami kegagalan. Secara logika, kesejahteraan masyarakat akan tercapai jika m</w:t>
      </w:r>
      <w:r w:rsidR="009C5392">
        <w:rPr>
          <w:rFonts w:ascii="Times New Roman" w:hAnsi="Times New Roman" w:cs="Times New Roman"/>
          <w:szCs w:val="24"/>
        </w:rPr>
        <w:t>asyarakat itu sendiri yang</w:t>
      </w:r>
      <w:r w:rsidRPr="00083A38">
        <w:rPr>
          <w:rFonts w:ascii="Times New Roman" w:hAnsi="Times New Roman" w:cs="Times New Roman"/>
          <w:szCs w:val="24"/>
        </w:rPr>
        <w:t xml:space="preserve"> berusaha sekalipun telah mengalami kegagalan.</w:t>
      </w:r>
    </w:p>
    <w:p w:rsidR="00083A38" w:rsidRDefault="00083A38" w:rsidP="00083A38">
      <w:pPr>
        <w:spacing w:line="240" w:lineRule="auto"/>
        <w:jc w:val="both"/>
        <w:rPr>
          <w:rFonts w:ascii="Times New Roman" w:hAnsi="Times New Roman" w:cs="Times New Roman"/>
          <w:b/>
          <w:sz w:val="24"/>
          <w:szCs w:val="24"/>
        </w:rPr>
      </w:pPr>
      <w:r>
        <w:rPr>
          <w:rFonts w:ascii="Times New Roman" w:hAnsi="Times New Roman" w:cs="Times New Roman"/>
          <w:b/>
          <w:sz w:val="24"/>
          <w:szCs w:val="24"/>
        </w:rPr>
        <w:t>KESIMPULAN DAN SARAN</w:t>
      </w:r>
    </w:p>
    <w:p w:rsidR="00083A38" w:rsidRDefault="00083A38" w:rsidP="00083A38">
      <w:pPr>
        <w:spacing w:line="240" w:lineRule="auto"/>
        <w:jc w:val="both"/>
        <w:rPr>
          <w:rFonts w:ascii="Times New Roman" w:hAnsi="Times New Roman" w:cs="Times New Roman"/>
          <w:b/>
        </w:rPr>
      </w:pPr>
      <w:r>
        <w:rPr>
          <w:rFonts w:ascii="Times New Roman" w:hAnsi="Times New Roman" w:cs="Times New Roman"/>
          <w:b/>
        </w:rPr>
        <w:t>Simpulan</w:t>
      </w:r>
    </w:p>
    <w:p w:rsidR="00083A38" w:rsidRPr="00083A38" w:rsidRDefault="00083A38" w:rsidP="00083A38">
      <w:pPr>
        <w:spacing w:line="240" w:lineRule="auto"/>
        <w:jc w:val="both"/>
        <w:rPr>
          <w:rFonts w:ascii="Times New Roman" w:hAnsi="Times New Roman" w:cs="Times New Roman"/>
        </w:rPr>
      </w:pPr>
      <w:r w:rsidRPr="00083A38">
        <w:rPr>
          <w:rFonts w:ascii="Times New Roman" w:hAnsi="Times New Roman" w:cs="Times New Roman"/>
        </w:rPr>
        <w:t>Hasil identifikasi level pengorganisas</w:t>
      </w:r>
      <w:r w:rsidR="009C5392">
        <w:rPr>
          <w:rFonts w:ascii="Times New Roman" w:hAnsi="Times New Roman" w:cs="Times New Roman"/>
        </w:rPr>
        <w:t xml:space="preserve">ian JH </w:t>
      </w:r>
      <w:r w:rsidRPr="00083A38">
        <w:rPr>
          <w:rFonts w:ascii="Times New Roman" w:hAnsi="Times New Roman" w:cs="Times New Roman"/>
        </w:rPr>
        <w:t>termasuk ke dalam level pengembangan komunitas lokal. Tujuan pengorganisasian JH adalah untuk meningkatkan kemandirian masyarakat melalui kegiatan pemberdayaan yaitu menciptakan kader-kader pertanian dan pengelola</w:t>
      </w:r>
      <w:r w:rsidR="009C5392">
        <w:rPr>
          <w:rFonts w:ascii="Times New Roman" w:hAnsi="Times New Roman" w:cs="Times New Roman"/>
        </w:rPr>
        <w:t>an</w:t>
      </w:r>
      <w:r w:rsidRPr="00083A38">
        <w:rPr>
          <w:rFonts w:ascii="Times New Roman" w:hAnsi="Times New Roman" w:cs="Times New Roman"/>
        </w:rPr>
        <w:t xml:space="preserve"> bank sampah. Sementara itu,</w:t>
      </w:r>
      <w:r w:rsidR="009C5392">
        <w:rPr>
          <w:rFonts w:ascii="Times New Roman" w:hAnsi="Times New Roman" w:cs="Times New Roman"/>
        </w:rPr>
        <w:t xml:space="preserve"> untuk</w:t>
      </w:r>
      <w:r w:rsidRPr="00083A38">
        <w:rPr>
          <w:rFonts w:ascii="Times New Roman" w:hAnsi="Times New Roman" w:cs="Times New Roman"/>
        </w:rPr>
        <w:t xml:space="preserve"> tingkat kesejahteraan masyarakat di Desa Sukamantri tergolong sedang. Berdasarkan kategori jenis </w:t>
      </w:r>
      <w:r w:rsidR="009C5392">
        <w:rPr>
          <w:rFonts w:ascii="Times New Roman" w:hAnsi="Times New Roman" w:cs="Times New Roman"/>
        </w:rPr>
        <w:t xml:space="preserve">mata pencaharian masyarakat, </w:t>
      </w:r>
      <w:r w:rsidRPr="00083A38">
        <w:rPr>
          <w:rFonts w:ascii="Times New Roman" w:hAnsi="Times New Roman" w:cs="Times New Roman"/>
        </w:rPr>
        <w:t xml:space="preserve">kesejahteraan </w:t>
      </w:r>
      <w:r w:rsidR="009C5392">
        <w:rPr>
          <w:rFonts w:ascii="Times New Roman" w:hAnsi="Times New Roman" w:cs="Times New Roman"/>
        </w:rPr>
        <w:t xml:space="preserve">yang </w:t>
      </w:r>
      <w:r w:rsidRPr="00083A38">
        <w:rPr>
          <w:rFonts w:ascii="Times New Roman" w:hAnsi="Times New Roman" w:cs="Times New Roman"/>
        </w:rPr>
        <w:t>tergolong rendah adalah bu</w:t>
      </w:r>
      <w:r w:rsidR="009C5392">
        <w:rPr>
          <w:rFonts w:ascii="Times New Roman" w:hAnsi="Times New Roman" w:cs="Times New Roman"/>
        </w:rPr>
        <w:t>ruh tani, sedangkan</w:t>
      </w:r>
      <w:r w:rsidRPr="00083A38">
        <w:rPr>
          <w:rFonts w:ascii="Times New Roman" w:hAnsi="Times New Roman" w:cs="Times New Roman"/>
        </w:rPr>
        <w:t xml:space="preserve"> PNS cenderung  memiliki kesejahteraan </w:t>
      </w:r>
      <w:r w:rsidR="009C5392">
        <w:rPr>
          <w:rFonts w:ascii="Times New Roman" w:hAnsi="Times New Roman" w:cs="Times New Roman"/>
        </w:rPr>
        <w:t xml:space="preserve">yang </w:t>
      </w:r>
      <w:r w:rsidRPr="00083A38">
        <w:rPr>
          <w:rFonts w:ascii="Times New Roman" w:hAnsi="Times New Roman" w:cs="Times New Roman"/>
        </w:rPr>
        <w:t xml:space="preserve">tinggi. Hasil dari pengujian statistik yang menggunakan uji korelasi </w:t>
      </w:r>
      <w:r w:rsidRPr="00083A38">
        <w:rPr>
          <w:rFonts w:ascii="Times New Roman" w:hAnsi="Times New Roman" w:cs="Times New Roman"/>
          <w:i/>
        </w:rPr>
        <w:t>rank spearman</w:t>
      </w:r>
      <w:r w:rsidRPr="00083A38">
        <w:rPr>
          <w:rFonts w:ascii="Times New Roman" w:hAnsi="Times New Roman" w:cs="Times New Roman"/>
        </w:rPr>
        <w:t xml:space="preserve"> menyatakan bahwa terdapat hubungan antara level pengembangan komunitas lokal </w:t>
      </w:r>
      <w:r w:rsidRPr="00083A38">
        <w:rPr>
          <w:rFonts w:ascii="Times New Roman" w:hAnsi="Times New Roman" w:cs="Times New Roman"/>
        </w:rPr>
        <w:lastRenderedPageBreak/>
        <w:t>dengan tingkat kesejahteraan masyarakat. Hubungan tersebut positif atau searah yang diartikan ketika level pengembangan komunitas lokal tinggi maka terjadi peningkatan kesejahteraan masyarakat. Diantara variabel kesejahteraan masyarakat yang memiliki hubungan</w:t>
      </w:r>
      <w:r w:rsidR="009C5392">
        <w:rPr>
          <w:rFonts w:ascii="Times New Roman" w:hAnsi="Times New Roman" w:cs="Times New Roman"/>
        </w:rPr>
        <w:t xml:space="preserve"> paling</w:t>
      </w:r>
      <w:r w:rsidRPr="00083A38">
        <w:rPr>
          <w:rFonts w:ascii="Times New Roman" w:hAnsi="Times New Roman" w:cs="Times New Roman"/>
        </w:rPr>
        <w:t xml:space="preserve"> kuat dengan level pengembangan komunitas lokal adalah tingkat pendapatan rumah tangga. </w:t>
      </w:r>
    </w:p>
    <w:p w:rsidR="00083A38" w:rsidRDefault="00083A38" w:rsidP="00083A38">
      <w:pPr>
        <w:rPr>
          <w:rFonts w:ascii="Times New Roman" w:hAnsi="Times New Roman" w:cs="Times New Roman"/>
          <w:b/>
          <w:szCs w:val="24"/>
        </w:rPr>
      </w:pPr>
      <w:r>
        <w:rPr>
          <w:rFonts w:ascii="Times New Roman" w:hAnsi="Times New Roman" w:cs="Times New Roman"/>
          <w:b/>
          <w:szCs w:val="24"/>
        </w:rPr>
        <w:t>Saran</w:t>
      </w:r>
    </w:p>
    <w:p w:rsidR="00083A38" w:rsidRPr="00083A38" w:rsidRDefault="009C5392" w:rsidP="00083A38">
      <w:pPr>
        <w:spacing w:line="240" w:lineRule="auto"/>
        <w:jc w:val="both"/>
        <w:rPr>
          <w:rFonts w:ascii="Times New Roman" w:hAnsi="Times New Roman" w:cs="Times New Roman"/>
        </w:rPr>
      </w:pPr>
      <w:r>
        <w:rPr>
          <w:rFonts w:ascii="Times New Roman" w:hAnsi="Times New Roman" w:cs="Times New Roman"/>
        </w:rPr>
        <w:t xml:space="preserve">Adapun </w:t>
      </w:r>
      <w:r w:rsidR="00083A38" w:rsidRPr="00083A38">
        <w:rPr>
          <w:rFonts w:ascii="Times New Roman" w:hAnsi="Times New Roman" w:cs="Times New Roman"/>
        </w:rPr>
        <w:t>saran yang merujuk pada</w:t>
      </w:r>
      <w:r>
        <w:rPr>
          <w:rFonts w:ascii="Times New Roman" w:hAnsi="Times New Roman" w:cs="Times New Roman"/>
        </w:rPr>
        <w:t xml:space="preserve"> kesimpulan untuk meningkatkan</w:t>
      </w:r>
      <w:r w:rsidR="00083A38" w:rsidRPr="00083A38">
        <w:rPr>
          <w:rFonts w:ascii="Times New Roman" w:hAnsi="Times New Roman" w:cs="Times New Roman"/>
        </w:rPr>
        <w:t xml:space="preserve"> kesejahteraan masyarakat</w:t>
      </w:r>
      <w:r>
        <w:rPr>
          <w:rFonts w:ascii="Times New Roman" w:hAnsi="Times New Roman" w:cs="Times New Roman"/>
        </w:rPr>
        <w:t xml:space="preserve"> melalui pengorganisasian yang dilakukan seorang inovator pertanian</w:t>
      </w:r>
      <w:r w:rsidR="00083A38" w:rsidRPr="00083A38">
        <w:rPr>
          <w:rFonts w:ascii="Times New Roman" w:hAnsi="Times New Roman" w:cs="Times New Roman"/>
        </w:rPr>
        <w:t xml:space="preserve"> antara lain sebagai berikut:</w:t>
      </w:r>
    </w:p>
    <w:p w:rsidR="00083A38" w:rsidRPr="00083A38" w:rsidRDefault="00083A38" w:rsidP="00083A38">
      <w:pPr>
        <w:pStyle w:val="ListParagraph"/>
        <w:numPr>
          <w:ilvl w:val="0"/>
          <w:numId w:val="5"/>
        </w:numPr>
        <w:rPr>
          <w:rFonts w:cs="Times New Roman"/>
          <w:sz w:val="22"/>
          <w:lang w:val="id-ID"/>
        </w:rPr>
      </w:pPr>
      <w:r w:rsidRPr="00083A38">
        <w:rPr>
          <w:sz w:val="22"/>
          <w:lang w:val="id-ID"/>
        </w:rPr>
        <w:t xml:space="preserve">Bagi JH, diharapkan adanya kekonsistenan dalam pelaksanaan pengorganisasian melalui kegiatan pemberdayaan yaitu mencipatakan kader-kader pertanian dan pengelolaan bank sampah. Adanya sifat konsisten ini </w:t>
      </w:r>
      <w:r w:rsidR="009C5392">
        <w:rPr>
          <w:sz w:val="22"/>
          <w:lang w:val="id-ID"/>
        </w:rPr>
        <w:t xml:space="preserve">diharapkan dapat </w:t>
      </w:r>
      <w:r w:rsidRPr="00083A38">
        <w:rPr>
          <w:sz w:val="22"/>
          <w:lang w:val="id-ID"/>
        </w:rPr>
        <w:t>memberikan</w:t>
      </w:r>
      <w:r w:rsidR="009C5392">
        <w:rPr>
          <w:sz w:val="22"/>
          <w:lang w:val="id-ID"/>
        </w:rPr>
        <w:t xml:space="preserve"> dampak </w:t>
      </w:r>
      <w:r w:rsidRPr="00083A38">
        <w:rPr>
          <w:sz w:val="22"/>
          <w:lang w:val="id-ID"/>
        </w:rPr>
        <w:t>keberlanjutan terhadap kegiatan yang dilakukan. Selain itu, perluasan cakupan wila</w:t>
      </w:r>
      <w:r w:rsidR="009C5392">
        <w:rPr>
          <w:sz w:val="22"/>
          <w:lang w:val="id-ID"/>
        </w:rPr>
        <w:t>yah untuk pelaksanaan kegiatan pemberdayaan</w:t>
      </w:r>
      <w:r w:rsidRPr="00083A38">
        <w:rPr>
          <w:sz w:val="22"/>
          <w:lang w:val="id-ID"/>
        </w:rPr>
        <w:t xml:space="preserve"> juga diperlukan agar seluruh masyarakat di Desa Sukamantri dapat merasakan manfaatnya, dan keterlibatan masyarakat juga menjadi faktor utama yang perlu diperhatikan dalam </w:t>
      </w:r>
      <w:r w:rsidR="009C5392">
        <w:rPr>
          <w:sz w:val="22"/>
          <w:lang w:val="id-ID"/>
        </w:rPr>
        <w:t>pengorganisasian yang dilakukan.</w:t>
      </w:r>
    </w:p>
    <w:p w:rsidR="00083A38" w:rsidRPr="00083A38" w:rsidRDefault="00083A38" w:rsidP="00083A38">
      <w:pPr>
        <w:pStyle w:val="ListParagraph"/>
        <w:numPr>
          <w:ilvl w:val="0"/>
          <w:numId w:val="5"/>
        </w:numPr>
        <w:rPr>
          <w:sz w:val="22"/>
        </w:rPr>
      </w:pPr>
      <w:r>
        <w:rPr>
          <w:sz w:val="22"/>
          <w:lang w:val="id-ID"/>
        </w:rPr>
        <w:t>Bagi p</w:t>
      </w:r>
      <w:r w:rsidRPr="00083A38">
        <w:rPr>
          <w:sz w:val="22"/>
          <w:lang w:val="id-ID"/>
        </w:rPr>
        <w:t>emerintah desa</w:t>
      </w:r>
      <w:r>
        <w:rPr>
          <w:sz w:val="22"/>
          <w:lang w:val="id-ID"/>
        </w:rPr>
        <w:t>, diharapkan dapat memberikan dukungan dengan</w:t>
      </w:r>
      <w:r w:rsidRPr="00083A38">
        <w:rPr>
          <w:sz w:val="22"/>
          <w:lang w:val="id-ID"/>
        </w:rPr>
        <w:t xml:space="preserve"> cara menyediakan lahan – lahan pertanian untuk dimanfaatkan oleh petani yang</w:t>
      </w:r>
      <w:r w:rsidR="009C5392">
        <w:rPr>
          <w:sz w:val="22"/>
          <w:lang w:val="id-ID"/>
        </w:rPr>
        <w:t xml:space="preserve"> mayoritas</w:t>
      </w:r>
      <w:r w:rsidRPr="00083A38">
        <w:rPr>
          <w:sz w:val="22"/>
          <w:lang w:val="id-ID"/>
        </w:rPr>
        <w:t xml:space="preserve"> belum memiliki lahan</w:t>
      </w:r>
      <w:r w:rsidR="009C5392">
        <w:rPr>
          <w:sz w:val="22"/>
          <w:lang w:val="id-ID"/>
        </w:rPr>
        <w:t>,</w:t>
      </w:r>
      <w:r w:rsidRPr="00083A38">
        <w:rPr>
          <w:sz w:val="22"/>
          <w:lang w:val="id-ID"/>
        </w:rPr>
        <w:t xml:space="preserve"> dan sebagai wadah untuk memperkenalkan teknologi baru bagi inovator pertanian seperti JH. </w:t>
      </w:r>
      <w:proofErr w:type="spellStart"/>
      <w:r w:rsidRPr="00083A38">
        <w:rPr>
          <w:sz w:val="22"/>
        </w:rPr>
        <w:t>Pemerintah</w:t>
      </w:r>
      <w:proofErr w:type="spellEnd"/>
      <w:r w:rsidRPr="00083A38">
        <w:rPr>
          <w:sz w:val="22"/>
        </w:rPr>
        <w:t xml:space="preserve"> </w:t>
      </w:r>
      <w:r>
        <w:rPr>
          <w:sz w:val="22"/>
          <w:lang w:val="id-ID"/>
        </w:rPr>
        <w:t xml:space="preserve">desa </w:t>
      </w:r>
      <w:proofErr w:type="spellStart"/>
      <w:r w:rsidR="009C5392">
        <w:rPr>
          <w:sz w:val="22"/>
        </w:rPr>
        <w:t>juga</w:t>
      </w:r>
      <w:proofErr w:type="spellEnd"/>
      <w:r w:rsidR="009C5392">
        <w:rPr>
          <w:sz w:val="22"/>
        </w:rPr>
        <w:t xml:space="preserve"> </w:t>
      </w:r>
      <w:r w:rsidR="009C5392">
        <w:rPr>
          <w:sz w:val="22"/>
          <w:lang w:val="id-ID"/>
        </w:rPr>
        <w:t>dapat</w:t>
      </w:r>
      <w:r w:rsidRPr="00083A38">
        <w:rPr>
          <w:sz w:val="22"/>
        </w:rPr>
        <w:t xml:space="preserve"> </w:t>
      </w:r>
      <w:proofErr w:type="spellStart"/>
      <w:r w:rsidRPr="00083A38">
        <w:rPr>
          <w:sz w:val="22"/>
        </w:rPr>
        <w:t>mencetak</w:t>
      </w:r>
      <w:proofErr w:type="spellEnd"/>
      <w:r w:rsidR="009C5392">
        <w:rPr>
          <w:sz w:val="22"/>
          <w:lang w:val="id-ID"/>
        </w:rPr>
        <w:t xml:space="preserve"> lebih banyak</w:t>
      </w:r>
      <w:r w:rsidRPr="00083A38">
        <w:rPr>
          <w:sz w:val="22"/>
        </w:rPr>
        <w:t xml:space="preserve"> </w:t>
      </w:r>
      <w:proofErr w:type="spellStart"/>
      <w:r w:rsidRPr="00083A38">
        <w:rPr>
          <w:sz w:val="22"/>
        </w:rPr>
        <w:t>inovator</w:t>
      </w:r>
      <w:proofErr w:type="spellEnd"/>
      <w:r w:rsidRPr="00083A38">
        <w:rPr>
          <w:sz w:val="22"/>
        </w:rPr>
        <w:t xml:space="preserve"> </w:t>
      </w:r>
      <w:proofErr w:type="spellStart"/>
      <w:r w:rsidRPr="00083A38">
        <w:rPr>
          <w:sz w:val="22"/>
        </w:rPr>
        <w:t>pertani</w:t>
      </w:r>
      <w:r w:rsidR="009C5392">
        <w:rPr>
          <w:sz w:val="22"/>
        </w:rPr>
        <w:t>an</w:t>
      </w:r>
      <w:proofErr w:type="spellEnd"/>
      <w:r w:rsidR="009C5392">
        <w:rPr>
          <w:sz w:val="22"/>
        </w:rPr>
        <w:t xml:space="preserve"> </w:t>
      </w:r>
      <w:proofErr w:type="spellStart"/>
      <w:r w:rsidR="009C5392">
        <w:rPr>
          <w:sz w:val="22"/>
        </w:rPr>
        <w:t>seperti</w:t>
      </w:r>
      <w:proofErr w:type="spellEnd"/>
      <w:r w:rsidR="009C5392">
        <w:rPr>
          <w:sz w:val="22"/>
        </w:rPr>
        <w:t xml:space="preserve"> JH </w:t>
      </w:r>
      <w:proofErr w:type="spellStart"/>
      <w:r w:rsidRPr="00083A38">
        <w:rPr>
          <w:sz w:val="22"/>
        </w:rPr>
        <w:t>dengan</w:t>
      </w:r>
      <w:proofErr w:type="spellEnd"/>
      <w:r w:rsidRPr="00083A38">
        <w:rPr>
          <w:sz w:val="22"/>
        </w:rPr>
        <w:t xml:space="preserve"> </w:t>
      </w:r>
      <w:proofErr w:type="spellStart"/>
      <w:proofErr w:type="gramStart"/>
      <w:r w:rsidRPr="00083A38">
        <w:rPr>
          <w:sz w:val="22"/>
        </w:rPr>
        <w:t>cara</w:t>
      </w:r>
      <w:proofErr w:type="spellEnd"/>
      <w:proofErr w:type="gramEnd"/>
      <w:r w:rsidRPr="00083A38">
        <w:rPr>
          <w:sz w:val="22"/>
        </w:rPr>
        <w:t xml:space="preserve"> </w:t>
      </w:r>
      <w:proofErr w:type="spellStart"/>
      <w:r w:rsidRPr="00083A38">
        <w:rPr>
          <w:sz w:val="22"/>
        </w:rPr>
        <w:t>mengadakan</w:t>
      </w:r>
      <w:proofErr w:type="spellEnd"/>
      <w:r w:rsidRPr="00083A38">
        <w:rPr>
          <w:sz w:val="22"/>
        </w:rPr>
        <w:t xml:space="preserve"> </w:t>
      </w:r>
      <w:proofErr w:type="spellStart"/>
      <w:r w:rsidRPr="00083A38">
        <w:rPr>
          <w:sz w:val="22"/>
        </w:rPr>
        <w:t>pelatihan-pelatihan</w:t>
      </w:r>
      <w:proofErr w:type="spellEnd"/>
      <w:r w:rsidRPr="00083A38">
        <w:rPr>
          <w:sz w:val="22"/>
        </w:rPr>
        <w:t xml:space="preserve"> di </w:t>
      </w:r>
      <w:proofErr w:type="spellStart"/>
      <w:r w:rsidRPr="00083A38">
        <w:rPr>
          <w:sz w:val="22"/>
        </w:rPr>
        <w:t>bidang</w:t>
      </w:r>
      <w:proofErr w:type="spellEnd"/>
      <w:r w:rsidRPr="00083A38">
        <w:rPr>
          <w:sz w:val="22"/>
        </w:rPr>
        <w:t xml:space="preserve"> </w:t>
      </w:r>
      <w:proofErr w:type="spellStart"/>
      <w:r w:rsidRPr="00083A38">
        <w:rPr>
          <w:sz w:val="22"/>
        </w:rPr>
        <w:t>pertanian</w:t>
      </w:r>
      <w:proofErr w:type="spellEnd"/>
      <w:r w:rsidRPr="00083A38">
        <w:rPr>
          <w:sz w:val="22"/>
        </w:rPr>
        <w:t>.</w:t>
      </w:r>
    </w:p>
    <w:p w:rsidR="00083A38" w:rsidRPr="00083A38" w:rsidRDefault="00083A38" w:rsidP="00083A38">
      <w:pPr>
        <w:pStyle w:val="ListParagraph"/>
        <w:numPr>
          <w:ilvl w:val="0"/>
          <w:numId w:val="5"/>
        </w:numPr>
        <w:rPr>
          <w:rFonts w:cs="Times New Roman"/>
          <w:sz w:val="22"/>
          <w:lang w:val="id-ID"/>
        </w:rPr>
      </w:pPr>
      <w:r w:rsidRPr="00083A38">
        <w:rPr>
          <w:sz w:val="22"/>
          <w:lang w:val="id-ID"/>
        </w:rPr>
        <w:t>Bagi akademisi, selanjutnya yang mempunyai ketertarikan dengan pengorganisasian  inovator pertanian dan kesejahteraan masyarakat diharapkan dap</w:t>
      </w:r>
      <w:r w:rsidR="009C5392">
        <w:rPr>
          <w:sz w:val="22"/>
          <w:lang w:val="id-ID"/>
        </w:rPr>
        <w:t>at meneliti tentang keberlanjutan kegiatan pemberdayaan JH</w:t>
      </w:r>
      <w:r w:rsidRPr="00083A38">
        <w:rPr>
          <w:sz w:val="22"/>
          <w:lang w:val="id-ID"/>
        </w:rPr>
        <w:t xml:space="preserve">. Tidak semua desa memiliki inovator pertanian sekaligus pekerja sosial seperti JH yang telah melakukan pengorganisasian dengan </w:t>
      </w:r>
      <w:r w:rsidRPr="00083A38">
        <w:rPr>
          <w:sz w:val="22"/>
          <w:lang w:val="id-ID"/>
        </w:rPr>
        <w:lastRenderedPageBreak/>
        <w:t>memaksimalkan kapasitas masyarak</w:t>
      </w:r>
      <w:r w:rsidR="00EA5804">
        <w:rPr>
          <w:sz w:val="22"/>
          <w:lang w:val="id-ID"/>
        </w:rPr>
        <w:t xml:space="preserve">at dalam </w:t>
      </w:r>
      <w:r w:rsidRPr="00083A38">
        <w:rPr>
          <w:sz w:val="22"/>
          <w:lang w:val="id-ID"/>
        </w:rPr>
        <w:t>mencapai kesejahteraan.</w:t>
      </w:r>
      <w:bookmarkStart w:id="0" w:name="_GoBack"/>
      <w:bookmarkEnd w:id="0"/>
    </w:p>
    <w:p w:rsidR="00083A38" w:rsidRPr="00083A38" w:rsidRDefault="009A3379" w:rsidP="00083A38">
      <w:pPr>
        <w:pStyle w:val="ListParagraph"/>
        <w:numPr>
          <w:ilvl w:val="0"/>
          <w:numId w:val="5"/>
        </w:numPr>
        <w:rPr>
          <w:rFonts w:cs="Times New Roman"/>
          <w:lang w:val="id-ID"/>
        </w:rPr>
      </w:pPr>
      <w:r>
        <w:rPr>
          <w:noProof/>
          <w:sz w:val="22"/>
          <w:lang w:val="id-ID"/>
        </w:rPr>
        <mc:AlternateContent>
          <mc:Choice Requires="wps">
            <w:drawing>
              <wp:anchor distT="0" distB="0" distL="114300" distR="114300" simplePos="0" relativeHeight="251677696" behindDoc="0" locked="0" layoutInCell="1" allowOverlap="1">
                <wp:simplePos x="0" y="0"/>
                <wp:positionH relativeFrom="column">
                  <wp:posOffset>96339</wp:posOffset>
                </wp:positionH>
                <wp:positionV relativeFrom="paragraph">
                  <wp:posOffset>-944245</wp:posOffset>
                </wp:positionV>
                <wp:extent cx="609600" cy="315686"/>
                <wp:effectExtent l="0" t="0" r="19050" b="27305"/>
                <wp:wrapNone/>
                <wp:docPr id="30" name="Rectangle 30"/>
                <wp:cNvGraphicFramePr/>
                <a:graphic xmlns:a="http://schemas.openxmlformats.org/drawingml/2006/main">
                  <a:graphicData uri="http://schemas.microsoft.com/office/word/2010/wordprocessingShape">
                    <wps:wsp>
                      <wps:cNvSpPr/>
                      <wps:spPr>
                        <a:xfrm>
                          <a:off x="0" y="0"/>
                          <a:ext cx="609600" cy="315686"/>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A3379" w:rsidRPr="009A3379" w:rsidRDefault="009A3379" w:rsidP="009A3379">
                            <w:pPr>
                              <w:rPr>
                                <w:rFonts w:ascii="Times New Roman" w:hAnsi="Times New Roman" w:cs="Times New Roman"/>
                              </w:rPr>
                            </w:pPr>
                            <w:r>
                              <w:rPr>
                                <w:rFonts w:ascii="Times New Roman" w:hAnsi="Times New Roman" w:cs="Times New Roman"/>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40" style="position:absolute;left:0;text-align:left;margin-left:7.6pt;margin-top:-74.35pt;width:48pt;height:24.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" fillcolor="white [3201]" strokecolor="white [3212]" strokeweight="2pt">
                <v:textbox>
                  <w:txbxContent>
                    <w:p w:rsidR="009A3379" w:rsidRPr="009A3379" w:rsidRDefault="009A3379" w:rsidP="009A3379">
                      <w:pPr>
                        <w:rPr>
                          <w:rFonts w:ascii="Times New Roman" w:hAnsi="Times New Roman" w:cs="Times New Roman"/>
                        </w:rPr>
                      </w:pPr>
                      <w:r>
                        <w:rPr>
                          <w:rFonts w:ascii="Times New Roman" w:hAnsi="Times New Roman" w:cs="Times New Roman"/>
                        </w:rPr>
                        <w:t>14</w:t>
                      </w:r>
                    </w:p>
                  </w:txbxContent>
                </v:textbox>
              </v:rect>
            </w:pict>
          </mc:Fallback>
        </mc:AlternateContent>
      </w:r>
      <w:r w:rsidR="00083A38" w:rsidRPr="00083A38">
        <w:rPr>
          <w:sz w:val="22"/>
          <w:lang w:val="id-ID"/>
        </w:rPr>
        <w:t>Bagi masyarakat, diharapkan dapat</w:t>
      </w:r>
      <w:r w:rsidR="00EA5804">
        <w:rPr>
          <w:sz w:val="22"/>
          <w:lang w:val="id-ID"/>
        </w:rPr>
        <w:t xml:space="preserve"> lebih aktif </w:t>
      </w:r>
      <w:r w:rsidR="00083A38" w:rsidRPr="00083A38">
        <w:rPr>
          <w:sz w:val="22"/>
          <w:lang w:val="id-ID"/>
        </w:rPr>
        <w:t>berpartisipasi dalam kegiatan pengorganisasian yang dilakukan oleh JH melalu</w:t>
      </w:r>
      <w:r w:rsidR="00EA5804">
        <w:rPr>
          <w:sz w:val="22"/>
          <w:lang w:val="id-ID"/>
        </w:rPr>
        <w:t>i kegiatan pemberdayaan. Masyarakat juga diharapkan memiliki penilaian</w:t>
      </w:r>
      <w:r w:rsidR="00083A38" w:rsidRPr="00083A38">
        <w:rPr>
          <w:sz w:val="22"/>
          <w:lang w:val="id-ID"/>
        </w:rPr>
        <w:t xml:space="preserve"> positif terhadap orang lain yang bukan merupakan masyarakat asli (orang pendatang). Selain itu, sifat untuk mencoba lagi setelah mengalami kegagalan menjadi syarat penting, karena kesejahteraan masyarakat </w:t>
      </w:r>
      <w:r w:rsidR="00EA5804">
        <w:rPr>
          <w:sz w:val="22"/>
          <w:lang w:val="id-ID"/>
        </w:rPr>
        <w:t xml:space="preserve">akan tercapai jika </w:t>
      </w:r>
      <w:r w:rsidR="00083A38" w:rsidRPr="00083A38">
        <w:rPr>
          <w:sz w:val="22"/>
          <w:lang w:val="id-ID"/>
        </w:rPr>
        <w:t>dilakukan</w:t>
      </w:r>
      <w:r w:rsidR="00EA5804">
        <w:rPr>
          <w:sz w:val="22"/>
          <w:lang w:val="id-ID"/>
        </w:rPr>
        <w:t xml:space="preserve"> dengan usaha yang</w:t>
      </w:r>
      <w:r w:rsidR="00083A38" w:rsidRPr="00083A38">
        <w:rPr>
          <w:sz w:val="22"/>
          <w:lang w:val="id-ID"/>
        </w:rPr>
        <w:t xml:space="preserve"> terus menerus</w:t>
      </w:r>
      <w:r w:rsidR="00083A38">
        <w:rPr>
          <w:lang w:val="id-ID"/>
        </w:rPr>
        <w:t>.</w:t>
      </w:r>
    </w:p>
    <w:p w:rsidR="00083A38" w:rsidRDefault="00083A38" w:rsidP="004114D9">
      <w:pPr>
        <w:spacing w:before="240"/>
        <w:rPr>
          <w:rFonts w:ascii="Times New Roman" w:hAnsi="Times New Roman" w:cs="Times New Roman"/>
          <w:b/>
          <w:sz w:val="24"/>
          <w:szCs w:val="24"/>
        </w:rPr>
      </w:pPr>
      <w:r>
        <w:rPr>
          <w:rFonts w:ascii="Times New Roman" w:hAnsi="Times New Roman" w:cs="Times New Roman"/>
          <w:b/>
          <w:sz w:val="24"/>
          <w:szCs w:val="24"/>
        </w:rPr>
        <w:t>DAFTAR PUSTAKA</w:t>
      </w:r>
    </w:p>
    <w:p w:rsidR="00B616D6" w:rsidRPr="00003C51" w:rsidRDefault="00B616D6" w:rsidP="00B616D6">
      <w:pPr>
        <w:spacing w:after="0" w:line="240" w:lineRule="auto"/>
        <w:ind w:left="567" w:hanging="567"/>
        <w:jc w:val="both"/>
        <w:rPr>
          <w:rFonts w:ascii="Times New Roman" w:hAnsi="Times New Roman" w:cs="Times New Roman"/>
          <w:szCs w:val="24"/>
        </w:rPr>
      </w:pPr>
      <w:r w:rsidRPr="00003C51">
        <w:rPr>
          <w:rFonts w:ascii="Times New Roman" w:hAnsi="Times New Roman" w:cs="Times New Roman"/>
          <w:szCs w:val="24"/>
        </w:rPr>
        <w:t xml:space="preserve">[Permendagri] Peraturan Menteri </w:t>
      </w:r>
      <w:r>
        <w:rPr>
          <w:rFonts w:ascii="Times New Roman" w:hAnsi="Times New Roman" w:cs="Times New Roman"/>
          <w:szCs w:val="24"/>
        </w:rPr>
        <w:t>Dalam Negeri RI Nomor 39</w:t>
      </w:r>
      <w:r w:rsidRPr="00003C51">
        <w:rPr>
          <w:rFonts w:ascii="Times New Roman" w:hAnsi="Times New Roman" w:cs="Times New Roman"/>
          <w:szCs w:val="24"/>
        </w:rPr>
        <w:t xml:space="preserve"> Tahun 2015 tentang Kode dan Data Wilayah Administrasi Pemerintahan.</w:t>
      </w:r>
    </w:p>
    <w:p w:rsidR="00083A38" w:rsidRPr="00003C51" w:rsidRDefault="00083A38" w:rsidP="00B616D6">
      <w:pPr>
        <w:spacing w:after="0" w:line="240" w:lineRule="auto"/>
        <w:ind w:left="567" w:hanging="567"/>
        <w:jc w:val="both"/>
        <w:rPr>
          <w:rFonts w:ascii="Times New Roman" w:hAnsi="Times New Roman" w:cs="Times New Roman"/>
          <w:szCs w:val="24"/>
        </w:rPr>
      </w:pPr>
      <w:r w:rsidRPr="00003C51">
        <w:rPr>
          <w:rFonts w:ascii="Times New Roman" w:hAnsi="Times New Roman" w:cs="Times New Roman"/>
          <w:szCs w:val="24"/>
        </w:rPr>
        <w:t>[Permendagri] Peraturan Menteri Dalam Negeri RI Nomor 56 Tahun 2015 tentang Kode dan Data Wilayah Administrasi Pemerintahan.</w:t>
      </w:r>
    </w:p>
    <w:p w:rsidR="00083A38" w:rsidRPr="00003C51" w:rsidRDefault="00083A38" w:rsidP="004114D9">
      <w:pPr>
        <w:spacing w:after="0" w:line="240" w:lineRule="auto"/>
        <w:ind w:left="567" w:hanging="567"/>
        <w:jc w:val="both"/>
        <w:rPr>
          <w:rFonts w:ascii="Times New Roman" w:hAnsi="Times New Roman" w:cs="Times New Roman"/>
          <w:szCs w:val="24"/>
        </w:rPr>
      </w:pPr>
      <w:r w:rsidRPr="00003C51">
        <w:rPr>
          <w:rFonts w:ascii="Times New Roman" w:hAnsi="Times New Roman" w:cs="Times New Roman"/>
          <w:szCs w:val="24"/>
        </w:rPr>
        <w:t>[UU] Undang-Undang RI Nomor 6 Tahun 2014 tentang Desa.</w:t>
      </w:r>
    </w:p>
    <w:p w:rsidR="00083A38" w:rsidRPr="00003C51" w:rsidRDefault="00083A38" w:rsidP="00003C51">
      <w:pPr>
        <w:spacing w:after="0" w:line="240" w:lineRule="auto"/>
        <w:ind w:left="567" w:hanging="567"/>
        <w:jc w:val="both"/>
        <w:rPr>
          <w:rFonts w:ascii="Times New Roman" w:hAnsi="Times New Roman" w:cs="Times New Roman"/>
          <w:szCs w:val="24"/>
        </w:rPr>
      </w:pPr>
      <w:r w:rsidRPr="00003C51">
        <w:rPr>
          <w:rFonts w:ascii="Times New Roman" w:hAnsi="Times New Roman" w:cs="Times New Roman"/>
          <w:szCs w:val="24"/>
        </w:rPr>
        <w:t>An</w:t>
      </w:r>
      <w:r w:rsidR="00C91200">
        <w:rPr>
          <w:rFonts w:ascii="Times New Roman" w:hAnsi="Times New Roman" w:cs="Times New Roman"/>
          <w:szCs w:val="24"/>
        </w:rPr>
        <w:t>dini N. 2013. Pengorganisasian Komunitas dalam Pengembangan Agrowisata di Desa W</w:t>
      </w:r>
      <w:r w:rsidRPr="00003C51">
        <w:rPr>
          <w:rFonts w:ascii="Times New Roman" w:hAnsi="Times New Roman" w:cs="Times New Roman"/>
          <w:szCs w:val="24"/>
        </w:rPr>
        <w:t xml:space="preserve">isata (studi kasus: Desa Wisata Kembangarum, Kabupaten Sleman). </w:t>
      </w:r>
      <w:r w:rsidRPr="00C91200">
        <w:rPr>
          <w:rFonts w:ascii="Times New Roman" w:hAnsi="Times New Roman" w:cs="Times New Roman"/>
          <w:szCs w:val="24"/>
        </w:rPr>
        <w:t xml:space="preserve">Jurnal Perencanaan Wilayah dan Kota, </w:t>
      </w:r>
      <w:r w:rsidR="00C91200">
        <w:rPr>
          <w:rFonts w:ascii="Times New Roman" w:hAnsi="Times New Roman" w:cs="Times New Roman"/>
          <w:szCs w:val="24"/>
        </w:rPr>
        <w:t xml:space="preserve">Vol. </w:t>
      </w:r>
      <w:r w:rsidRPr="00003C51">
        <w:rPr>
          <w:rFonts w:ascii="Times New Roman" w:hAnsi="Times New Roman" w:cs="Times New Roman"/>
          <w:szCs w:val="24"/>
        </w:rPr>
        <w:t>24(3). [</w:t>
      </w:r>
      <w:r w:rsidR="00C91200">
        <w:rPr>
          <w:rFonts w:ascii="Times New Roman" w:hAnsi="Times New Roman" w:cs="Times New Roman"/>
          <w:szCs w:val="24"/>
        </w:rPr>
        <w:t>Internet]. [</w:t>
      </w:r>
      <w:r w:rsidRPr="00003C51">
        <w:rPr>
          <w:rFonts w:ascii="Times New Roman" w:hAnsi="Times New Roman" w:cs="Times New Roman"/>
          <w:szCs w:val="24"/>
        </w:rPr>
        <w:t xml:space="preserve">2017 Februari 21]. Tersedia pada: </w:t>
      </w:r>
      <w:hyperlink r:id="rId12" w:history="1">
        <w:r w:rsidRPr="00003C51">
          <w:rPr>
            <w:rStyle w:val="Hyperlink"/>
            <w:rFonts w:ascii="Times New Roman" w:hAnsi="Times New Roman" w:cs="Times New Roman"/>
            <w:color w:val="auto"/>
            <w:szCs w:val="24"/>
            <w:u w:val="none"/>
          </w:rPr>
          <w:t>http://www.sappk.itb.ac.id/jpwk/wp-content/uploads/2014/02/Jurnal-2-Nurulitha.pdf</w:t>
        </w:r>
      </w:hyperlink>
      <w:r w:rsidRPr="00003C51">
        <w:rPr>
          <w:rFonts w:ascii="Times New Roman" w:hAnsi="Times New Roman" w:cs="Times New Roman"/>
          <w:szCs w:val="24"/>
        </w:rPr>
        <w:t xml:space="preserve"> </w:t>
      </w:r>
    </w:p>
    <w:p w:rsidR="00083A38" w:rsidRPr="00003C51" w:rsidRDefault="00083A38" w:rsidP="00003C51">
      <w:pPr>
        <w:spacing w:after="0" w:line="240" w:lineRule="auto"/>
        <w:ind w:left="567" w:hanging="567"/>
        <w:jc w:val="both"/>
        <w:rPr>
          <w:rStyle w:val="Hyperlink"/>
          <w:rFonts w:ascii="Times New Roman" w:hAnsi="Times New Roman" w:cs="Times New Roman"/>
          <w:color w:val="auto"/>
          <w:szCs w:val="24"/>
          <w:u w:val="none"/>
        </w:rPr>
      </w:pPr>
      <w:r w:rsidRPr="00003C51">
        <w:rPr>
          <w:rFonts w:ascii="Times New Roman" w:hAnsi="Times New Roman" w:cs="Times New Roman"/>
          <w:szCs w:val="24"/>
        </w:rPr>
        <w:t xml:space="preserve">Badan Pusat Statistik (BPS). </w:t>
      </w:r>
      <w:r w:rsidRPr="00003C51">
        <w:rPr>
          <w:rStyle w:val="Hyperlink"/>
          <w:rFonts w:ascii="Times New Roman" w:hAnsi="Times New Roman" w:cs="Times New Roman"/>
          <w:color w:val="auto"/>
          <w:szCs w:val="24"/>
          <w:u w:val="none"/>
        </w:rPr>
        <w:t>2015. Indikator Kes</w:t>
      </w:r>
      <w:r w:rsidR="00C91200">
        <w:rPr>
          <w:rStyle w:val="Hyperlink"/>
          <w:rFonts w:ascii="Times New Roman" w:hAnsi="Times New Roman" w:cs="Times New Roman"/>
          <w:color w:val="auto"/>
          <w:szCs w:val="24"/>
          <w:u w:val="none"/>
        </w:rPr>
        <w:t>ejahteraan Rakyat. BPS. Jakarta.</w:t>
      </w:r>
    </w:p>
    <w:p w:rsidR="00083A38" w:rsidRPr="00003C51" w:rsidRDefault="00083A38" w:rsidP="00003C51">
      <w:pPr>
        <w:spacing w:after="0" w:line="240" w:lineRule="auto"/>
        <w:ind w:left="567" w:hanging="567"/>
        <w:jc w:val="both"/>
        <w:rPr>
          <w:rStyle w:val="Hyperlink"/>
          <w:rFonts w:ascii="Times New Roman" w:hAnsi="Times New Roman" w:cs="Times New Roman"/>
          <w:color w:val="auto"/>
          <w:szCs w:val="24"/>
          <w:u w:val="none"/>
        </w:rPr>
      </w:pPr>
      <w:r w:rsidRPr="00003C51">
        <w:rPr>
          <w:rFonts w:ascii="Times New Roman" w:hAnsi="Times New Roman" w:cs="Times New Roman"/>
          <w:szCs w:val="24"/>
        </w:rPr>
        <w:t xml:space="preserve">Bezboruah C. 2013. </w:t>
      </w:r>
      <w:r w:rsidR="00C91200">
        <w:rPr>
          <w:rFonts w:ascii="Times New Roman" w:hAnsi="Times New Roman" w:cs="Times New Roman"/>
          <w:szCs w:val="24"/>
        </w:rPr>
        <w:t>Community Organizing for Health Care: An Anlysis of The P</w:t>
      </w:r>
      <w:r w:rsidRPr="00C91200">
        <w:rPr>
          <w:rFonts w:ascii="Times New Roman" w:hAnsi="Times New Roman" w:cs="Times New Roman"/>
          <w:szCs w:val="24"/>
        </w:rPr>
        <w:t>rocess.</w:t>
      </w:r>
      <w:r w:rsidRPr="00003C51">
        <w:rPr>
          <w:rFonts w:ascii="Times New Roman" w:hAnsi="Times New Roman" w:cs="Times New Roman"/>
          <w:i/>
          <w:szCs w:val="24"/>
        </w:rPr>
        <w:t xml:space="preserve"> </w:t>
      </w:r>
      <w:r w:rsidRPr="00C91200">
        <w:rPr>
          <w:rFonts w:ascii="Times New Roman" w:hAnsi="Times New Roman" w:cs="Times New Roman"/>
          <w:szCs w:val="24"/>
        </w:rPr>
        <w:t>Journal of Community Practice,</w:t>
      </w:r>
      <w:r w:rsidRPr="00003C51">
        <w:rPr>
          <w:rFonts w:ascii="Times New Roman" w:hAnsi="Times New Roman" w:cs="Times New Roman"/>
          <w:szCs w:val="24"/>
        </w:rPr>
        <w:t xml:space="preserve"> </w:t>
      </w:r>
      <w:r w:rsidR="00C91200">
        <w:rPr>
          <w:rFonts w:ascii="Times New Roman" w:hAnsi="Times New Roman" w:cs="Times New Roman"/>
          <w:szCs w:val="24"/>
        </w:rPr>
        <w:t xml:space="preserve">Vol. </w:t>
      </w:r>
      <w:r w:rsidRPr="00003C51">
        <w:rPr>
          <w:rFonts w:ascii="Times New Roman" w:hAnsi="Times New Roman" w:cs="Times New Roman"/>
          <w:szCs w:val="24"/>
        </w:rPr>
        <w:t>21. [Int</w:t>
      </w:r>
      <w:r w:rsidR="00C91200">
        <w:rPr>
          <w:rFonts w:ascii="Times New Roman" w:hAnsi="Times New Roman" w:cs="Times New Roman"/>
          <w:szCs w:val="24"/>
        </w:rPr>
        <w:t>ernet]. [</w:t>
      </w:r>
      <w:r w:rsidRPr="00003C51">
        <w:rPr>
          <w:rFonts w:ascii="Times New Roman" w:hAnsi="Times New Roman" w:cs="Times New Roman"/>
          <w:szCs w:val="24"/>
        </w:rPr>
        <w:t xml:space="preserve">2017 Februari 28]. Tersedia pada: </w:t>
      </w:r>
      <w:hyperlink r:id="rId13" w:history="1">
        <w:r w:rsidRPr="00003C51">
          <w:rPr>
            <w:rStyle w:val="Hyperlink"/>
            <w:rFonts w:ascii="Times New Roman" w:hAnsi="Times New Roman" w:cs="Times New Roman"/>
            <w:color w:val="auto"/>
            <w:szCs w:val="24"/>
            <w:u w:val="none"/>
          </w:rPr>
          <w:t>http://www.thecyberhood.net/documents/papers/bez13.pdf</w:t>
        </w:r>
      </w:hyperlink>
    </w:p>
    <w:p w:rsidR="00083A38" w:rsidRPr="00003C51" w:rsidRDefault="009A3379" w:rsidP="00003C51">
      <w:pPr>
        <w:spacing w:after="0" w:line="240" w:lineRule="auto"/>
        <w:ind w:left="567" w:hanging="567"/>
        <w:jc w:val="both"/>
        <w:rPr>
          <w:rStyle w:val="Hyperlink"/>
          <w:rFonts w:ascii="Times New Roman" w:hAnsi="Times New Roman" w:cs="Times New Roman"/>
          <w:color w:val="auto"/>
          <w:szCs w:val="24"/>
          <w:u w:val="none"/>
        </w:rPr>
      </w:pPr>
      <w:r>
        <w:rPr>
          <w:rFonts w:ascii="Times New Roman" w:hAnsi="Times New Roman" w:cs="Times New Roman"/>
          <w:noProof/>
          <w:szCs w:val="24"/>
        </w:rPr>
        <mc:AlternateContent>
          <mc:Choice Requires="wps">
            <w:drawing>
              <wp:anchor distT="0" distB="0" distL="114300" distR="114300" simplePos="0" relativeHeight="251678720" behindDoc="0" locked="0" layoutInCell="1" allowOverlap="1">
                <wp:simplePos x="0" y="0"/>
                <wp:positionH relativeFrom="column">
                  <wp:posOffset>5887539</wp:posOffset>
                </wp:positionH>
                <wp:positionV relativeFrom="paragraph">
                  <wp:posOffset>-7847149</wp:posOffset>
                </wp:positionV>
                <wp:extent cx="402771" cy="446224"/>
                <wp:effectExtent l="0" t="0" r="16510" b="11430"/>
                <wp:wrapNone/>
                <wp:docPr id="31" name="Rectangle 31"/>
                <wp:cNvGraphicFramePr/>
                <a:graphic xmlns:a="http://schemas.openxmlformats.org/drawingml/2006/main">
                  <a:graphicData uri="http://schemas.microsoft.com/office/word/2010/wordprocessingShape">
                    <wps:wsp>
                      <wps:cNvSpPr/>
                      <wps:spPr>
                        <a:xfrm>
                          <a:off x="0" y="0"/>
                          <a:ext cx="402771" cy="44622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1" o:spid="_x0000_s1026" style="position:absolute;margin-left:463.6pt;margin-top:-617.9pt;width:31.7pt;height:35.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" fillcolor="white [3201]" strokecolor="white [3212]" strokeweight="2pt"/>
            </w:pict>
          </mc:Fallback>
        </mc:AlternateContent>
      </w:r>
      <w:r w:rsidR="00083A38" w:rsidRPr="00003C51">
        <w:rPr>
          <w:rFonts w:ascii="Times New Roman" w:hAnsi="Times New Roman" w:cs="Times New Roman"/>
          <w:szCs w:val="24"/>
        </w:rPr>
        <w:t>Kolopaking LM, Apriande C,</w:t>
      </w:r>
      <w:r w:rsidR="00C91200">
        <w:rPr>
          <w:rFonts w:ascii="Times New Roman" w:hAnsi="Times New Roman" w:cs="Times New Roman"/>
          <w:szCs w:val="24"/>
        </w:rPr>
        <w:t xml:space="preserve"> Syaharbian R. 2016. Mekanisme Perencanaan Desa Membangun dan  Membangun D</w:t>
      </w:r>
      <w:r w:rsidR="00083A38" w:rsidRPr="00003C51">
        <w:rPr>
          <w:rFonts w:ascii="Times New Roman" w:hAnsi="Times New Roman" w:cs="Times New Roman"/>
          <w:szCs w:val="24"/>
        </w:rPr>
        <w:t>esa.</w:t>
      </w:r>
      <w:r w:rsidR="00083A38" w:rsidRPr="00C91200">
        <w:rPr>
          <w:rFonts w:ascii="Times New Roman" w:hAnsi="Times New Roman" w:cs="Times New Roman"/>
          <w:szCs w:val="24"/>
        </w:rPr>
        <w:t xml:space="preserve"> Jurnal Pusat Studi Pembangunan Pertanian Pedesaan,</w:t>
      </w:r>
      <w:r w:rsidR="00083A38" w:rsidRPr="00003C51">
        <w:rPr>
          <w:rFonts w:ascii="Times New Roman" w:hAnsi="Times New Roman" w:cs="Times New Roman"/>
          <w:szCs w:val="24"/>
        </w:rPr>
        <w:t xml:space="preserve"> </w:t>
      </w:r>
      <w:r w:rsidR="00C91200">
        <w:rPr>
          <w:rFonts w:ascii="Times New Roman" w:hAnsi="Times New Roman" w:cs="Times New Roman"/>
          <w:szCs w:val="24"/>
        </w:rPr>
        <w:t xml:space="preserve">Vol. </w:t>
      </w:r>
      <w:r w:rsidR="00083A38" w:rsidRPr="00003C51">
        <w:rPr>
          <w:rFonts w:ascii="Times New Roman" w:hAnsi="Times New Roman" w:cs="Times New Roman"/>
          <w:szCs w:val="24"/>
        </w:rPr>
        <w:t xml:space="preserve">1(1). [Internet]. [2017 Mei 9]. Tersedia pada: </w:t>
      </w:r>
      <w:hyperlink r:id="rId14" w:history="1">
        <w:r w:rsidR="00083A38" w:rsidRPr="00003C51">
          <w:rPr>
            <w:rStyle w:val="Hyperlink"/>
            <w:rFonts w:ascii="Times New Roman" w:hAnsi="Times New Roman" w:cs="Times New Roman"/>
            <w:color w:val="auto"/>
            <w:szCs w:val="24"/>
            <w:u w:val="none"/>
          </w:rPr>
          <w:t>http://psp3.ipb.ac.id/web/wp-content/uploads/2016/05/WPMekanisme-</w:t>
        </w:r>
        <w:r w:rsidR="00083A38" w:rsidRPr="00003C51">
          <w:rPr>
            <w:rStyle w:val="Hyperlink"/>
            <w:rFonts w:ascii="Times New Roman" w:hAnsi="Times New Roman" w:cs="Times New Roman"/>
            <w:color w:val="auto"/>
            <w:szCs w:val="24"/>
            <w:u w:val="none"/>
          </w:rPr>
          <w:lastRenderedPageBreak/>
          <w:t>Perencanaan-Desa-Membangun-dan-Membangun-Desa.pdf</w:t>
        </w:r>
      </w:hyperlink>
    </w:p>
    <w:p w:rsidR="00083A38" w:rsidRPr="00003C51" w:rsidRDefault="00083A38" w:rsidP="00003C51">
      <w:pPr>
        <w:spacing w:after="0" w:line="240" w:lineRule="auto"/>
        <w:ind w:left="567" w:hanging="567"/>
        <w:jc w:val="both"/>
        <w:rPr>
          <w:rFonts w:ascii="Times New Roman" w:hAnsi="Times New Roman" w:cs="Times New Roman"/>
          <w:szCs w:val="24"/>
        </w:rPr>
      </w:pPr>
      <w:r w:rsidRPr="00003C51">
        <w:rPr>
          <w:rFonts w:ascii="Times New Roman" w:hAnsi="Times New Roman" w:cs="Times New Roman"/>
          <w:szCs w:val="24"/>
        </w:rPr>
        <w:t xml:space="preserve">Miles M, Huberman M. 1992. </w:t>
      </w:r>
      <w:r w:rsidRPr="00C91200">
        <w:rPr>
          <w:rFonts w:ascii="Times New Roman" w:hAnsi="Times New Roman" w:cs="Times New Roman"/>
          <w:szCs w:val="24"/>
        </w:rPr>
        <w:t>Analisis Data Kualitatif: Buku Su</w:t>
      </w:r>
      <w:r w:rsidR="00C91200">
        <w:rPr>
          <w:rFonts w:ascii="Times New Roman" w:hAnsi="Times New Roman" w:cs="Times New Roman"/>
          <w:szCs w:val="24"/>
        </w:rPr>
        <w:t xml:space="preserve">mber Tentang Metode-Metode Baru. </w:t>
      </w:r>
      <w:r w:rsidRPr="00003C51">
        <w:rPr>
          <w:rFonts w:ascii="Times New Roman" w:hAnsi="Times New Roman" w:cs="Times New Roman"/>
          <w:szCs w:val="24"/>
        </w:rPr>
        <w:t>UI Press.</w:t>
      </w:r>
      <w:r w:rsidR="00C91200">
        <w:rPr>
          <w:rFonts w:ascii="Times New Roman" w:hAnsi="Times New Roman" w:cs="Times New Roman"/>
          <w:szCs w:val="24"/>
        </w:rPr>
        <w:t xml:space="preserve"> Jakarta.</w:t>
      </w:r>
    </w:p>
    <w:p w:rsidR="00083A38" w:rsidRPr="00003C51" w:rsidRDefault="00083A38" w:rsidP="004114D9">
      <w:pPr>
        <w:spacing w:after="0" w:line="240" w:lineRule="auto"/>
        <w:ind w:left="567" w:hanging="567"/>
        <w:jc w:val="both"/>
        <w:rPr>
          <w:rFonts w:ascii="Times New Roman" w:hAnsi="Times New Roman" w:cs="Times New Roman"/>
          <w:szCs w:val="24"/>
        </w:rPr>
      </w:pPr>
      <w:r w:rsidRPr="00003C51">
        <w:rPr>
          <w:rFonts w:ascii="Times New Roman" w:hAnsi="Times New Roman" w:cs="Times New Roman"/>
          <w:szCs w:val="24"/>
        </w:rPr>
        <w:t xml:space="preserve">Mukhotib MD. 2012. </w:t>
      </w:r>
      <w:r w:rsidRPr="00C91200">
        <w:rPr>
          <w:rFonts w:ascii="Times New Roman" w:hAnsi="Times New Roman" w:cs="Times New Roman"/>
          <w:szCs w:val="24"/>
        </w:rPr>
        <w:t>Membangun Organisasi Rakyat</w:t>
      </w:r>
      <w:r w:rsidR="00C91200">
        <w:rPr>
          <w:rFonts w:ascii="Times New Roman" w:hAnsi="Times New Roman" w:cs="Times New Roman"/>
          <w:szCs w:val="24"/>
        </w:rPr>
        <w:t xml:space="preserve">. </w:t>
      </w:r>
      <w:r w:rsidRPr="00003C51">
        <w:rPr>
          <w:rFonts w:ascii="Times New Roman" w:hAnsi="Times New Roman" w:cs="Times New Roman"/>
          <w:szCs w:val="24"/>
        </w:rPr>
        <w:t xml:space="preserve"> Pustaka Obor.</w:t>
      </w:r>
      <w:r w:rsidR="00C91200">
        <w:rPr>
          <w:rFonts w:ascii="Times New Roman" w:hAnsi="Times New Roman" w:cs="Times New Roman"/>
          <w:szCs w:val="24"/>
        </w:rPr>
        <w:t xml:space="preserve"> Jakarta.</w:t>
      </w:r>
    </w:p>
    <w:p w:rsidR="00083A38" w:rsidRPr="00003C51" w:rsidRDefault="00083A38" w:rsidP="00003C51">
      <w:pPr>
        <w:spacing w:after="0" w:line="240" w:lineRule="auto"/>
        <w:ind w:left="567" w:hanging="567"/>
        <w:jc w:val="both"/>
        <w:rPr>
          <w:rFonts w:ascii="Times New Roman" w:hAnsi="Times New Roman" w:cs="Times New Roman"/>
          <w:szCs w:val="24"/>
        </w:rPr>
      </w:pPr>
      <w:r w:rsidRPr="00003C51">
        <w:rPr>
          <w:rFonts w:ascii="Times New Roman" w:hAnsi="Times New Roman" w:cs="Times New Roman"/>
          <w:szCs w:val="24"/>
        </w:rPr>
        <w:t>Nasdian F. 2014</w:t>
      </w:r>
      <w:r w:rsidRPr="00003C51">
        <w:rPr>
          <w:rFonts w:ascii="Times New Roman" w:hAnsi="Times New Roman" w:cs="Times New Roman"/>
          <w:i/>
          <w:szCs w:val="24"/>
        </w:rPr>
        <w:t xml:space="preserve">. </w:t>
      </w:r>
      <w:r w:rsidRPr="00C91200">
        <w:rPr>
          <w:rFonts w:ascii="Times New Roman" w:hAnsi="Times New Roman" w:cs="Times New Roman"/>
          <w:szCs w:val="24"/>
        </w:rPr>
        <w:t>Pengembangan Masyarakat.</w:t>
      </w:r>
      <w:r w:rsidR="00C91200">
        <w:rPr>
          <w:rFonts w:ascii="Times New Roman" w:hAnsi="Times New Roman" w:cs="Times New Roman"/>
          <w:szCs w:val="24"/>
        </w:rPr>
        <w:t xml:space="preserve"> </w:t>
      </w:r>
      <w:r w:rsidRPr="00003C51">
        <w:rPr>
          <w:rFonts w:ascii="Times New Roman" w:hAnsi="Times New Roman" w:cs="Times New Roman"/>
          <w:szCs w:val="24"/>
        </w:rPr>
        <w:t>Yayasan Pustaka Obor.</w:t>
      </w:r>
      <w:r w:rsidR="00C91200">
        <w:rPr>
          <w:rFonts w:ascii="Times New Roman" w:hAnsi="Times New Roman" w:cs="Times New Roman"/>
          <w:szCs w:val="24"/>
        </w:rPr>
        <w:t xml:space="preserve"> Jakarta.</w:t>
      </w:r>
    </w:p>
    <w:p w:rsidR="00083A38" w:rsidRPr="00003C51" w:rsidRDefault="00083A38" w:rsidP="00003C51">
      <w:pPr>
        <w:spacing w:after="0" w:line="240" w:lineRule="auto"/>
        <w:ind w:left="567" w:hanging="567"/>
        <w:jc w:val="both"/>
        <w:rPr>
          <w:rFonts w:ascii="Times New Roman" w:hAnsi="Times New Roman" w:cs="Times New Roman"/>
          <w:szCs w:val="24"/>
        </w:rPr>
      </w:pPr>
      <w:r w:rsidRPr="00003C51">
        <w:rPr>
          <w:rFonts w:ascii="Times New Roman" w:hAnsi="Times New Roman" w:cs="Times New Roman"/>
          <w:szCs w:val="24"/>
        </w:rPr>
        <w:t xml:space="preserve">Rogers EM. 1983. </w:t>
      </w:r>
      <w:r w:rsidRPr="00C91200">
        <w:rPr>
          <w:rFonts w:ascii="Times New Roman" w:hAnsi="Times New Roman" w:cs="Times New Roman"/>
          <w:szCs w:val="24"/>
        </w:rPr>
        <w:t>Diffusion of Innovation.</w:t>
      </w:r>
      <w:r w:rsidR="00C91200">
        <w:rPr>
          <w:rFonts w:ascii="Times New Roman" w:hAnsi="Times New Roman" w:cs="Times New Roman"/>
          <w:szCs w:val="24"/>
        </w:rPr>
        <w:t xml:space="preserve"> </w:t>
      </w:r>
      <w:r w:rsidRPr="00003C51">
        <w:rPr>
          <w:rFonts w:ascii="Times New Roman" w:hAnsi="Times New Roman" w:cs="Times New Roman"/>
          <w:szCs w:val="24"/>
        </w:rPr>
        <w:t>The Free Press.</w:t>
      </w:r>
      <w:r w:rsidR="00C91200">
        <w:rPr>
          <w:rFonts w:ascii="Times New Roman" w:hAnsi="Times New Roman" w:cs="Times New Roman"/>
          <w:szCs w:val="24"/>
        </w:rPr>
        <w:t xml:space="preserve"> London.</w:t>
      </w:r>
    </w:p>
    <w:p w:rsidR="00083A38" w:rsidRPr="00003C51" w:rsidRDefault="00083A38" w:rsidP="00003C51">
      <w:pPr>
        <w:spacing w:after="0" w:line="240" w:lineRule="auto"/>
        <w:ind w:left="567" w:hanging="567"/>
        <w:jc w:val="both"/>
        <w:rPr>
          <w:rFonts w:ascii="Times New Roman" w:hAnsi="Times New Roman" w:cs="Times New Roman"/>
          <w:szCs w:val="24"/>
        </w:rPr>
      </w:pPr>
      <w:r w:rsidRPr="00003C51">
        <w:rPr>
          <w:rFonts w:ascii="Times New Roman" w:hAnsi="Times New Roman" w:cs="Times New Roman"/>
          <w:szCs w:val="24"/>
        </w:rPr>
        <w:t xml:space="preserve">Rothman J, Tropman EJ. 1987. </w:t>
      </w:r>
      <w:r w:rsidRPr="00C91200">
        <w:rPr>
          <w:rFonts w:ascii="Times New Roman" w:hAnsi="Times New Roman" w:cs="Times New Roman"/>
          <w:szCs w:val="24"/>
        </w:rPr>
        <w:t>Models of Community Organization and Macro Perspectives: Their Mixing and Phasing.</w:t>
      </w:r>
      <w:r w:rsidRPr="00003C51">
        <w:rPr>
          <w:rFonts w:ascii="Times New Roman" w:hAnsi="Times New Roman" w:cs="Times New Roman"/>
          <w:szCs w:val="24"/>
        </w:rPr>
        <w:t xml:space="preserve"> Peacock Publishers.</w:t>
      </w:r>
      <w:r w:rsidR="00C91200">
        <w:rPr>
          <w:rFonts w:ascii="Times New Roman" w:hAnsi="Times New Roman" w:cs="Times New Roman"/>
          <w:szCs w:val="24"/>
        </w:rPr>
        <w:t xml:space="preserve"> US.</w:t>
      </w:r>
    </w:p>
    <w:p w:rsidR="00083A38" w:rsidRPr="00003C51" w:rsidRDefault="00083A38" w:rsidP="00003C51">
      <w:pPr>
        <w:spacing w:after="0" w:line="240" w:lineRule="auto"/>
        <w:ind w:left="567" w:hanging="567"/>
        <w:jc w:val="both"/>
        <w:rPr>
          <w:rFonts w:ascii="Times New Roman" w:hAnsi="Times New Roman" w:cs="Times New Roman"/>
          <w:szCs w:val="24"/>
        </w:rPr>
      </w:pPr>
      <w:r w:rsidRPr="00003C51">
        <w:rPr>
          <w:rFonts w:ascii="Times New Roman" w:hAnsi="Times New Roman" w:cs="Times New Roman"/>
          <w:szCs w:val="24"/>
        </w:rPr>
        <w:t xml:space="preserve">Singarimbun M, Effendi S. 1989. </w:t>
      </w:r>
      <w:r w:rsidRPr="00C91200">
        <w:rPr>
          <w:rFonts w:ascii="Times New Roman" w:hAnsi="Times New Roman" w:cs="Times New Roman"/>
          <w:szCs w:val="24"/>
        </w:rPr>
        <w:t>Metode Penelitian Survai.</w:t>
      </w:r>
      <w:r w:rsidR="00C91200">
        <w:rPr>
          <w:rFonts w:ascii="Times New Roman" w:hAnsi="Times New Roman" w:cs="Times New Roman"/>
          <w:szCs w:val="24"/>
        </w:rPr>
        <w:t xml:space="preserve"> </w:t>
      </w:r>
      <w:r w:rsidRPr="00003C51">
        <w:rPr>
          <w:rFonts w:ascii="Times New Roman" w:hAnsi="Times New Roman" w:cs="Times New Roman"/>
          <w:szCs w:val="24"/>
        </w:rPr>
        <w:t xml:space="preserve"> LP3ES.</w:t>
      </w:r>
      <w:r w:rsidR="00C91200">
        <w:rPr>
          <w:rFonts w:ascii="Times New Roman" w:hAnsi="Times New Roman" w:cs="Times New Roman"/>
          <w:szCs w:val="24"/>
        </w:rPr>
        <w:t xml:space="preserve"> Jakarta.</w:t>
      </w:r>
      <w:r w:rsidRPr="00003C51">
        <w:rPr>
          <w:rFonts w:ascii="Times New Roman" w:hAnsi="Times New Roman" w:cs="Times New Roman"/>
          <w:szCs w:val="24"/>
        </w:rPr>
        <w:t xml:space="preserve"> </w:t>
      </w:r>
    </w:p>
    <w:p w:rsidR="00083A38" w:rsidRPr="004114D9" w:rsidRDefault="00C91200" w:rsidP="004114D9">
      <w:pPr>
        <w:spacing w:after="0" w:line="240" w:lineRule="auto"/>
        <w:ind w:left="567" w:hanging="567"/>
        <w:jc w:val="both"/>
        <w:rPr>
          <w:rFonts w:ascii="Times New Roman" w:hAnsi="Times New Roman" w:cs="Times New Roman"/>
          <w:szCs w:val="24"/>
        </w:rPr>
      </w:pPr>
      <w:r>
        <w:rPr>
          <w:rFonts w:ascii="Times New Roman" w:hAnsi="Times New Roman" w:cs="Times New Roman"/>
          <w:szCs w:val="24"/>
        </w:rPr>
        <w:t>Suhardin Y. 2007. Peranan Hukum dalam Mewujudkan Kesejahteraan M</w:t>
      </w:r>
      <w:r w:rsidR="00083A38" w:rsidRPr="00003C51">
        <w:rPr>
          <w:rFonts w:ascii="Times New Roman" w:hAnsi="Times New Roman" w:cs="Times New Roman"/>
          <w:szCs w:val="24"/>
        </w:rPr>
        <w:t xml:space="preserve">asyarakat. </w:t>
      </w:r>
      <w:r w:rsidR="00083A38" w:rsidRPr="00C91200">
        <w:rPr>
          <w:rFonts w:ascii="Times New Roman" w:hAnsi="Times New Roman" w:cs="Times New Roman"/>
          <w:szCs w:val="24"/>
        </w:rPr>
        <w:t>Jurnal Hukum Pro Justitia,</w:t>
      </w:r>
      <w:r>
        <w:rPr>
          <w:rFonts w:ascii="Times New Roman" w:hAnsi="Times New Roman" w:cs="Times New Roman"/>
          <w:szCs w:val="24"/>
        </w:rPr>
        <w:t xml:space="preserve"> Vol. </w:t>
      </w:r>
      <w:r w:rsidR="00083A38" w:rsidRPr="00003C51">
        <w:rPr>
          <w:rFonts w:ascii="Times New Roman" w:hAnsi="Times New Roman" w:cs="Times New Roman"/>
          <w:szCs w:val="24"/>
        </w:rPr>
        <w:t>25(3). [In</w:t>
      </w:r>
      <w:r>
        <w:rPr>
          <w:rFonts w:ascii="Times New Roman" w:hAnsi="Times New Roman" w:cs="Times New Roman"/>
          <w:szCs w:val="24"/>
        </w:rPr>
        <w:t>ternet]. [</w:t>
      </w:r>
      <w:r w:rsidR="00083A38" w:rsidRPr="00003C51">
        <w:rPr>
          <w:rFonts w:ascii="Times New Roman" w:hAnsi="Times New Roman" w:cs="Times New Roman"/>
          <w:szCs w:val="24"/>
        </w:rPr>
        <w:t xml:space="preserve">2017 Oktober 14]. Tersedia pada: </w:t>
      </w:r>
      <w:hyperlink r:id="rId15" w:history="1">
        <w:r w:rsidR="00083A38" w:rsidRPr="00003C51">
          <w:rPr>
            <w:rStyle w:val="Hyperlink"/>
            <w:rFonts w:ascii="Times New Roman" w:hAnsi="Times New Roman" w:cs="Times New Roman"/>
            <w:color w:val="auto"/>
            <w:szCs w:val="24"/>
            <w:u w:val="none"/>
          </w:rPr>
          <w:t>http://journal.unpar.ac.id/index.php/projustitia/article/viewFile/1126/1093</w:t>
        </w:r>
      </w:hyperlink>
    </w:p>
    <w:sectPr w:rsidR="00083A38" w:rsidRPr="004114D9" w:rsidSect="0083719C">
      <w:type w:val="continuous"/>
      <w:pgSz w:w="11906" w:h="16838"/>
      <w:pgMar w:top="1701" w:right="1134" w:bottom="1701" w:left="1134"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094" w:rsidRDefault="00BE4094" w:rsidP="004D09A3">
      <w:pPr>
        <w:spacing w:after="0" w:line="240" w:lineRule="auto"/>
      </w:pPr>
      <w:r>
        <w:separator/>
      </w:r>
    </w:p>
  </w:endnote>
  <w:endnote w:type="continuationSeparator" w:id="0">
    <w:p w:rsidR="00BE4094" w:rsidRDefault="00BE4094" w:rsidP="004D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094" w:rsidRDefault="00BE4094" w:rsidP="004D09A3">
      <w:pPr>
        <w:spacing w:after="0" w:line="240" w:lineRule="auto"/>
      </w:pPr>
      <w:r>
        <w:separator/>
      </w:r>
    </w:p>
  </w:footnote>
  <w:footnote w:type="continuationSeparator" w:id="0">
    <w:p w:rsidR="00BE4094" w:rsidRDefault="00BE4094" w:rsidP="004D09A3">
      <w:pPr>
        <w:spacing w:after="0" w:line="240" w:lineRule="auto"/>
      </w:pPr>
      <w:r>
        <w:continuationSeparator/>
      </w:r>
    </w:p>
  </w:footnote>
  <w:footnote w:id="1">
    <w:p w:rsidR="004D09A3" w:rsidRPr="004D09A3" w:rsidRDefault="004D09A3" w:rsidP="00D04CFC">
      <w:pPr>
        <w:spacing w:after="240" w:line="240" w:lineRule="auto"/>
        <w:jc w:val="both"/>
        <w:rPr>
          <w:rFonts w:ascii="Times New Roman" w:hAnsi="Times New Roman" w:cs="Times New Roman"/>
          <w:sz w:val="18"/>
          <w:szCs w:val="18"/>
        </w:rPr>
      </w:pPr>
      <w:r w:rsidRPr="004D09A3">
        <w:rPr>
          <w:rStyle w:val="FootnoteReference"/>
          <w:rFonts w:ascii="Times New Roman" w:hAnsi="Times New Roman" w:cs="Times New Roman"/>
          <w:sz w:val="18"/>
          <w:szCs w:val="18"/>
        </w:rPr>
        <w:footnoteRef/>
      </w:r>
      <w:r w:rsidRPr="004D09A3">
        <w:rPr>
          <w:rFonts w:ascii="Times New Roman" w:hAnsi="Times New Roman" w:cs="Times New Roman"/>
          <w:sz w:val="18"/>
          <w:szCs w:val="18"/>
        </w:rPr>
        <w:t xml:space="preserve"> Undang-Undang Nomor 6 Tahun 2014 tentang Desa menjelaskan pengertian desa adalah desa dan desa adat atau yang disebut dengan nama lain. Desa adalah kesatuan masyarakat hukum yang memiliki batas wilayah yang berwenang untuk mengatur dan mengurus urusan pemerintah, kepentingan masyarakat setempat berdasarkan prakarsa masyarakat, hak asal usul, dan hak tradisional yang diakui dan dihormati dalam sistem pemerintah Negara Kesatuan Republik Indonesia.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312169"/>
      <w:docPartObj>
        <w:docPartGallery w:val="Page Numbers (Top of Page)"/>
        <w:docPartUnique/>
      </w:docPartObj>
    </w:sdtPr>
    <w:sdtEndPr>
      <w:rPr>
        <w:rFonts w:ascii="Times New Roman" w:hAnsi="Times New Roman" w:cs="Times New Roman"/>
        <w:noProof/>
      </w:rPr>
    </w:sdtEndPr>
    <w:sdtContent>
      <w:p w:rsidR="0083719C" w:rsidRPr="0026443E" w:rsidRDefault="0083719C">
        <w:pPr>
          <w:pStyle w:val="Header"/>
          <w:jc w:val="right"/>
          <w:rPr>
            <w:rFonts w:ascii="Times New Roman" w:hAnsi="Times New Roman" w:cs="Times New Roman"/>
          </w:rPr>
        </w:pPr>
        <w:r w:rsidRPr="0026443E">
          <w:rPr>
            <w:rFonts w:ascii="Times New Roman" w:hAnsi="Times New Roman" w:cs="Times New Roman"/>
          </w:rPr>
          <w:fldChar w:fldCharType="begin"/>
        </w:r>
        <w:r w:rsidRPr="0026443E">
          <w:rPr>
            <w:rFonts w:ascii="Times New Roman" w:hAnsi="Times New Roman" w:cs="Times New Roman"/>
          </w:rPr>
          <w:instrText xml:space="preserve"> PAGE   \* MERGEFORMAT </w:instrText>
        </w:r>
        <w:r w:rsidRPr="0026443E">
          <w:rPr>
            <w:rFonts w:ascii="Times New Roman" w:hAnsi="Times New Roman" w:cs="Times New Roman"/>
          </w:rPr>
          <w:fldChar w:fldCharType="separate"/>
        </w:r>
        <w:r w:rsidR="009A3379">
          <w:rPr>
            <w:rFonts w:ascii="Times New Roman" w:hAnsi="Times New Roman" w:cs="Times New Roman"/>
            <w:noProof/>
          </w:rPr>
          <w:t>1</w:t>
        </w:r>
        <w:r w:rsidRPr="0026443E">
          <w:rPr>
            <w:rFonts w:ascii="Times New Roman" w:hAnsi="Times New Roman" w:cs="Times New Roman"/>
            <w:noProof/>
          </w:rPr>
          <w:fldChar w:fldCharType="end"/>
        </w:r>
      </w:p>
    </w:sdtContent>
  </w:sdt>
  <w:p w:rsidR="0083719C" w:rsidRDefault="008371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4694"/>
    <w:multiLevelType w:val="hybridMultilevel"/>
    <w:tmpl w:val="A80450CC"/>
    <w:lvl w:ilvl="0" w:tplc="0421000F">
      <w:start w:val="1"/>
      <w:numFmt w:val="decimal"/>
      <w:lvlText w:val="%1."/>
      <w:lvlJc w:val="left"/>
      <w:pPr>
        <w:ind w:left="772" w:hanging="360"/>
      </w:pPr>
    </w:lvl>
    <w:lvl w:ilvl="1" w:tplc="04210019" w:tentative="1">
      <w:start w:val="1"/>
      <w:numFmt w:val="lowerLetter"/>
      <w:lvlText w:val="%2."/>
      <w:lvlJc w:val="left"/>
      <w:pPr>
        <w:ind w:left="1492" w:hanging="360"/>
      </w:pPr>
    </w:lvl>
    <w:lvl w:ilvl="2" w:tplc="0421001B" w:tentative="1">
      <w:start w:val="1"/>
      <w:numFmt w:val="lowerRoman"/>
      <w:lvlText w:val="%3."/>
      <w:lvlJc w:val="right"/>
      <w:pPr>
        <w:ind w:left="2212" w:hanging="180"/>
      </w:pPr>
    </w:lvl>
    <w:lvl w:ilvl="3" w:tplc="0421000F" w:tentative="1">
      <w:start w:val="1"/>
      <w:numFmt w:val="decimal"/>
      <w:lvlText w:val="%4."/>
      <w:lvlJc w:val="left"/>
      <w:pPr>
        <w:ind w:left="2932" w:hanging="360"/>
      </w:pPr>
    </w:lvl>
    <w:lvl w:ilvl="4" w:tplc="04210019" w:tentative="1">
      <w:start w:val="1"/>
      <w:numFmt w:val="lowerLetter"/>
      <w:lvlText w:val="%5."/>
      <w:lvlJc w:val="left"/>
      <w:pPr>
        <w:ind w:left="3652" w:hanging="360"/>
      </w:pPr>
    </w:lvl>
    <w:lvl w:ilvl="5" w:tplc="0421001B" w:tentative="1">
      <w:start w:val="1"/>
      <w:numFmt w:val="lowerRoman"/>
      <w:lvlText w:val="%6."/>
      <w:lvlJc w:val="right"/>
      <w:pPr>
        <w:ind w:left="4372" w:hanging="180"/>
      </w:pPr>
    </w:lvl>
    <w:lvl w:ilvl="6" w:tplc="0421000F" w:tentative="1">
      <w:start w:val="1"/>
      <w:numFmt w:val="decimal"/>
      <w:lvlText w:val="%7."/>
      <w:lvlJc w:val="left"/>
      <w:pPr>
        <w:ind w:left="5092" w:hanging="360"/>
      </w:pPr>
    </w:lvl>
    <w:lvl w:ilvl="7" w:tplc="04210019" w:tentative="1">
      <w:start w:val="1"/>
      <w:numFmt w:val="lowerLetter"/>
      <w:lvlText w:val="%8."/>
      <w:lvlJc w:val="left"/>
      <w:pPr>
        <w:ind w:left="5812" w:hanging="360"/>
      </w:pPr>
    </w:lvl>
    <w:lvl w:ilvl="8" w:tplc="0421001B" w:tentative="1">
      <w:start w:val="1"/>
      <w:numFmt w:val="lowerRoman"/>
      <w:lvlText w:val="%9."/>
      <w:lvlJc w:val="right"/>
      <w:pPr>
        <w:ind w:left="6532" w:hanging="180"/>
      </w:pPr>
    </w:lvl>
  </w:abstractNum>
  <w:abstractNum w:abstractNumId="1">
    <w:nsid w:val="1402390C"/>
    <w:multiLevelType w:val="hybridMultilevel"/>
    <w:tmpl w:val="D4F6959E"/>
    <w:lvl w:ilvl="0" w:tplc="03460C5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302D603A"/>
    <w:multiLevelType w:val="hybridMultilevel"/>
    <w:tmpl w:val="1FE607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FDA1C98"/>
    <w:multiLevelType w:val="hybridMultilevel"/>
    <w:tmpl w:val="4BD002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19C5ADA"/>
    <w:multiLevelType w:val="hybridMultilevel"/>
    <w:tmpl w:val="E9B43A1A"/>
    <w:lvl w:ilvl="0" w:tplc="58A2CA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F5C"/>
    <w:rsid w:val="00003C51"/>
    <w:rsid w:val="00007E93"/>
    <w:rsid w:val="00083A38"/>
    <w:rsid w:val="000B2211"/>
    <w:rsid w:val="000E5A37"/>
    <w:rsid w:val="00157282"/>
    <w:rsid w:val="00236D27"/>
    <w:rsid w:val="00262272"/>
    <w:rsid w:val="0026443E"/>
    <w:rsid w:val="002B7350"/>
    <w:rsid w:val="002D2E7B"/>
    <w:rsid w:val="00327B77"/>
    <w:rsid w:val="0034473F"/>
    <w:rsid w:val="003A21EA"/>
    <w:rsid w:val="003B41E0"/>
    <w:rsid w:val="003C0225"/>
    <w:rsid w:val="003E5997"/>
    <w:rsid w:val="003E7F5C"/>
    <w:rsid w:val="004114D9"/>
    <w:rsid w:val="00492E75"/>
    <w:rsid w:val="004D09A3"/>
    <w:rsid w:val="004F0E93"/>
    <w:rsid w:val="004F15DF"/>
    <w:rsid w:val="005413EE"/>
    <w:rsid w:val="005576D7"/>
    <w:rsid w:val="005E1999"/>
    <w:rsid w:val="00614195"/>
    <w:rsid w:val="00620B22"/>
    <w:rsid w:val="00760A38"/>
    <w:rsid w:val="0083719C"/>
    <w:rsid w:val="008771AE"/>
    <w:rsid w:val="00884F36"/>
    <w:rsid w:val="008E795C"/>
    <w:rsid w:val="009A3379"/>
    <w:rsid w:val="009C5392"/>
    <w:rsid w:val="009D19DB"/>
    <w:rsid w:val="00B616D6"/>
    <w:rsid w:val="00B74C2E"/>
    <w:rsid w:val="00BE4094"/>
    <w:rsid w:val="00C556B8"/>
    <w:rsid w:val="00C91200"/>
    <w:rsid w:val="00CB3261"/>
    <w:rsid w:val="00CB6A60"/>
    <w:rsid w:val="00D04CFC"/>
    <w:rsid w:val="00D554CF"/>
    <w:rsid w:val="00E4755A"/>
    <w:rsid w:val="00E847DB"/>
    <w:rsid w:val="00E874BE"/>
    <w:rsid w:val="00EA5804"/>
    <w:rsid w:val="00EC7EE8"/>
    <w:rsid w:val="00F945AF"/>
    <w:rsid w:val="00FF4E9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F5C"/>
    <w:rPr>
      <w:color w:val="0000FF" w:themeColor="hyperlink"/>
      <w:u w:val="single"/>
    </w:rPr>
  </w:style>
  <w:style w:type="paragraph" w:styleId="HTMLPreformatted">
    <w:name w:val="HTML Preformatted"/>
    <w:basedOn w:val="Normal"/>
    <w:link w:val="HTMLPreformattedChar"/>
    <w:uiPriority w:val="99"/>
    <w:unhideWhenUsed/>
    <w:rsid w:val="004D0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4D09A3"/>
    <w:rPr>
      <w:rFonts w:ascii="Courier New" w:eastAsia="Times New Roman" w:hAnsi="Courier New" w:cs="Courier New"/>
      <w:sz w:val="20"/>
      <w:szCs w:val="20"/>
      <w:lang w:val="en-US" w:eastAsia="en-US"/>
    </w:rPr>
  </w:style>
  <w:style w:type="character" w:styleId="FootnoteReference">
    <w:name w:val="footnote reference"/>
    <w:basedOn w:val="DefaultParagraphFont"/>
    <w:uiPriority w:val="99"/>
    <w:semiHidden/>
    <w:unhideWhenUsed/>
    <w:rsid w:val="004D09A3"/>
    <w:rPr>
      <w:vertAlign w:val="superscript"/>
    </w:rPr>
  </w:style>
  <w:style w:type="paragraph" w:styleId="ListParagraph">
    <w:name w:val="List Paragraph"/>
    <w:basedOn w:val="Normal"/>
    <w:uiPriority w:val="34"/>
    <w:qFormat/>
    <w:rsid w:val="003A21EA"/>
    <w:pPr>
      <w:spacing w:after="0" w:line="240" w:lineRule="auto"/>
      <w:ind w:left="720" w:firstLine="567"/>
      <w:contextualSpacing/>
      <w:jc w:val="both"/>
    </w:pPr>
    <w:rPr>
      <w:rFonts w:ascii="Times New Roman" w:hAnsi="Times New Roman"/>
      <w:sz w:val="24"/>
      <w:lang w:val="en-US"/>
    </w:rPr>
  </w:style>
  <w:style w:type="table" w:styleId="TableGrid">
    <w:name w:val="Table Grid"/>
    <w:basedOn w:val="TableNormal"/>
    <w:uiPriority w:val="59"/>
    <w:rsid w:val="00620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83A38"/>
  </w:style>
  <w:style w:type="paragraph" w:styleId="Header">
    <w:name w:val="header"/>
    <w:basedOn w:val="Normal"/>
    <w:link w:val="HeaderChar"/>
    <w:uiPriority w:val="99"/>
    <w:unhideWhenUsed/>
    <w:rsid w:val="00837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19C"/>
  </w:style>
  <w:style w:type="paragraph" w:styleId="Footer">
    <w:name w:val="footer"/>
    <w:basedOn w:val="Normal"/>
    <w:link w:val="FooterChar"/>
    <w:uiPriority w:val="99"/>
    <w:unhideWhenUsed/>
    <w:rsid w:val="00837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1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F5C"/>
    <w:rPr>
      <w:color w:val="0000FF" w:themeColor="hyperlink"/>
      <w:u w:val="single"/>
    </w:rPr>
  </w:style>
  <w:style w:type="paragraph" w:styleId="HTMLPreformatted">
    <w:name w:val="HTML Preformatted"/>
    <w:basedOn w:val="Normal"/>
    <w:link w:val="HTMLPreformattedChar"/>
    <w:uiPriority w:val="99"/>
    <w:unhideWhenUsed/>
    <w:rsid w:val="004D0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4D09A3"/>
    <w:rPr>
      <w:rFonts w:ascii="Courier New" w:eastAsia="Times New Roman" w:hAnsi="Courier New" w:cs="Courier New"/>
      <w:sz w:val="20"/>
      <w:szCs w:val="20"/>
      <w:lang w:val="en-US" w:eastAsia="en-US"/>
    </w:rPr>
  </w:style>
  <w:style w:type="character" w:styleId="FootnoteReference">
    <w:name w:val="footnote reference"/>
    <w:basedOn w:val="DefaultParagraphFont"/>
    <w:uiPriority w:val="99"/>
    <w:semiHidden/>
    <w:unhideWhenUsed/>
    <w:rsid w:val="004D09A3"/>
    <w:rPr>
      <w:vertAlign w:val="superscript"/>
    </w:rPr>
  </w:style>
  <w:style w:type="paragraph" w:styleId="ListParagraph">
    <w:name w:val="List Paragraph"/>
    <w:basedOn w:val="Normal"/>
    <w:uiPriority w:val="34"/>
    <w:qFormat/>
    <w:rsid w:val="003A21EA"/>
    <w:pPr>
      <w:spacing w:after="0" w:line="240" w:lineRule="auto"/>
      <w:ind w:left="720" w:firstLine="567"/>
      <w:contextualSpacing/>
      <w:jc w:val="both"/>
    </w:pPr>
    <w:rPr>
      <w:rFonts w:ascii="Times New Roman" w:hAnsi="Times New Roman"/>
      <w:sz w:val="24"/>
      <w:lang w:val="en-US"/>
    </w:rPr>
  </w:style>
  <w:style w:type="table" w:styleId="TableGrid">
    <w:name w:val="Table Grid"/>
    <w:basedOn w:val="TableNormal"/>
    <w:uiPriority w:val="59"/>
    <w:rsid w:val="00620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83A38"/>
  </w:style>
  <w:style w:type="paragraph" w:styleId="Header">
    <w:name w:val="header"/>
    <w:basedOn w:val="Normal"/>
    <w:link w:val="HeaderChar"/>
    <w:uiPriority w:val="99"/>
    <w:unhideWhenUsed/>
    <w:rsid w:val="00837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19C"/>
  </w:style>
  <w:style w:type="paragraph" w:styleId="Footer">
    <w:name w:val="footer"/>
    <w:basedOn w:val="Normal"/>
    <w:link w:val="FooterChar"/>
    <w:uiPriority w:val="99"/>
    <w:unhideWhenUsed/>
    <w:rsid w:val="00837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cyberhood.net/documents/papers/bez13.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ppk.itb.ac.id/jpwk/wp-content/uploads/2014/02/Jurnal-2-Nurulith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journal.unpar.ac.id/index.php/projustitia/article/viewFile/1126/1093" TargetMode="External"/><Relationship Id="rId10" Type="http://schemas.openxmlformats.org/officeDocument/2006/relationships/hyperlink" Target="mailto:sofyansjaf@gmail.com" TargetMode="External"/><Relationship Id="rId4" Type="http://schemas.microsoft.com/office/2007/relationships/stylesWithEffects" Target="stylesWithEffects.xml"/><Relationship Id="rId9" Type="http://schemas.openxmlformats.org/officeDocument/2006/relationships/hyperlink" Target="mailto:prayoga.zeus@gmail.com" TargetMode="External"/><Relationship Id="rId14" Type="http://schemas.openxmlformats.org/officeDocument/2006/relationships/hyperlink" Target="http://psp3.ipb.ac.id/web/wp-content/uploads/2016/05/WPMekanisme-Perencanaan-Desa-Membangun-dan-Membangun-Des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D87F5-CF6B-4562-930D-887125FF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14</Pages>
  <Words>8006</Words>
  <Characters>45638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Prayoga - [2010]</dc:creator>
  <cp:lastModifiedBy>Prayoga - [2010]</cp:lastModifiedBy>
  <cp:revision>24</cp:revision>
  <cp:lastPrinted>2018-02-13T06:07:00Z</cp:lastPrinted>
  <dcterms:created xsi:type="dcterms:W3CDTF">2018-02-12T10:11:00Z</dcterms:created>
  <dcterms:modified xsi:type="dcterms:W3CDTF">2018-02-19T19:02:00Z</dcterms:modified>
</cp:coreProperties>
</file>